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60" w:rsidRDefault="0071516A" w:rsidP="00EB0560">
      <w:pPr>
        <w:rPr>
          <w:rFonts w:ascii="Times New Roman" w:hAnsi="Times New Roman"/>
          <w:b/>
          <w:sz w:val="52"/>
          <w:szCs w:val="52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3838575" cy="2686050"/>
            <wp:effectExtent l="0" t="0" r="9525" b="0"/>
            <wp:wrapSquare wrapText="bothSides"/>
            <wp:docPr id="1" name="Obrázek 1" descr="Poln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n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0560">
        <w:rPr>
          <w:rFonts w:ascii="Times New Roman" w:hAnsi="Times New Roman"/>
          <w:b/>
          <w:sz w:val="56"/>
          <w:szCs w:val="56"/>
        </w:rPr>
        <w:t>V nedělí</w:t>
      </w:r>
      <w:r w:rsidR="00EB0560">
        <w:rPr>
          <w:rFonts w:ascii="Times New Roman" w:hAnsi="Times New Roman"/>
          <w:b/>
          <w:sz w:val="56"/>
          <w:szCs w:val="56"/>
        </w:rPr>
        <w:t xml:space="preserve"> </w:t>
      </w:r>
      <w:r w:rsidR="00EB0560">
        <w:rPr>
          <w:rFonts w:ascii="Times New Roman" w:hAnsi="Times New Roman"/>
          <w:b/>
          <w:sz w:val="56"/>
          <w:szCs w:val="56"/>
        </w:rPr>
        <w:t>1</w:t>
      </w:r>
      <w:r w:rsidR="00EB0560">
        <w:rPr>
          <w:rFonts w:ascii="Times New Roman" w:hAnsi="Times New Roman"/>
          <w:b/>
          <w:sz w:val="56"/>
          <w:szCs w:val="56"/>
        </w:rPr>
        <w:t>4.</w:t>
      </w:r>
      <w:r w:rsidR="00EB0560">
        <w:rPr>
          <w:rFonts w:ascii="Times New Roman" w:hAnsi="Times New Roman"/>
          <w:b/>
          <w:sz w:val="52"/>
          <w:szCs w:val="52"/>
        </w:rPr>
        <w:t xml:space="preserve"> </w:t>
      </w:r>
      <w:r w:rsidR="00EB0560">
        <w:rPr>
          <w:rFonts w:ascii="Times New Roman" w:hAnsi="Times New Roman"/>
          <w:b/>
          <w:sz w:val="52"/>
          <w:szCs w:val="52"/>
        </w:rPr>
        <w:t>května</w:t>
      </w:r>
      <w:r w:rsidR="00EB0560">
        <w:rPr>
          <w:rFonts w:ascii="Times New Roman" w:hAnsi="Times New Roman"/>
          <w:b/>
          <w:sz w:val="52"/>
          <w:szCs w:val="52"/>
        </w:rPr>
        <w:t xml:space="preserve"> 201</w:t>
      </w:r>
      <w:r w:rsidR="00EB0560">
        <w:rPr>
          <w:rFonts w:ascii="Times New Roman" w:hAnsi="Times New Roman"/>
          <w:b/>
          <w:sz w:val="52"/>
          <w:szCs w:val="52"/>
        </w:rPr>
        <w:t>7</w:t>
      </w:r>
      <w:r w:rsidR="00EB0560">
        <w:rPr>
          <w:rFonts w:ascii="Times New Roman" w:hAnsi="Times New Roman"/>
          <w:b/>
          <w:sz w:val="40"/>
          <w:szCs w:val="40"/>
        </w:rPr>
        <w:t xml:space="preserve">    srdečně zveme na </w:t>
      </w:r>
      <w:r w:rsidR="00EB0560">
        <w:rPr>
          <w:rFonts w:ascii="Times New Roman" w:hAnsi="Times New Roman"/>
          <w:b/>
          <w:sz w:val="52"/>
          <w:szCs w:val="52"/>
        </w:rPr>
        <w:t>1</w:t>
      </w:r>
      <w:r w:rsidR="00EB0560">
        <w:rPr>
          <w:rFonts w:ascii="Times New Roman" w:hAnsi="Times New Roman"/>
          <w:b/>
          <w:sz w:val="52"/>
          <w:szCs w:val="52"/>
        </w:rPr>
        <w:t>4</w:t>
      </w:r>
      <w:r w:rsidR="00EB0560">
        <w:rPr>
          <w:rFonts w:ascii="Times New Roman" w:hAnsi="Times New Roman"/>
          <w:b/>
          <w:sz w:val="52"/>
          <w:szCs w:val="52"/>
        </w:rPr>
        <w:t>. obecní výlet</w:t>
      </w:r>
    </w:p>
    <w:p w:rsidR="00EB0560" w:rsidRPr="00EB0560" w:rsidRDefault="00EB0560" w:rsidP="00EB0560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EB0560" w:rsidRDefault="00EB0560" w:rsidP="00EB0560">
      <w:pPr>
        <w:pStyle w:val="Bezmezer"/>
        <w:jc w:val="center"/>
        <w:rPr>
          <w:rFonts w:ascii="Forte" w:hAnsi="Forte"/>
          <w:sz w:val="56"/>
          <w:szCs w:val="56"/>
        </w:rPr>
      </w:pPr>
      <w:r>
        <w:rPr>
          <w:rFonts w:ascii="Forte" w:hAnsi="Forte"/>
          <w:sz w:val="92"/>
          <w:szCs w:val="92"/>
        </w:rPr>
        <w:t>POLNÁ – utajená perla vyso</w:t>
      </w:r>
      <w:r>
        <w:rPr>
          <w:rFonts w:ascii="Cambria" w:hAnsi="Cambria" w:cs="Cambria"/>
          <w:sz w:val="92"/>
          <w:szCs w:val="92"/>
        </w:rPr>
        <w:t>č</w:t>
      </w:r>
      <w:r>
        <w:rPr>
          <w:rFonts w:ascii="Forte" w:hAnsi="Forte"/>
          <w:sz w:val="92"/>
          <w:szCs w:val="92"/>
        </w:rPr>
        <w:t>iny</w:t>
      </w:r>
    </w:p>
    <w:p w:rsidR="00EB0560" w:rsidRDefault="00EB0560" w:rsidP="00EB0560">
      <w:pPr>
        <w:pStyle w:val="Bezmezer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</w:p>
    <w:p w:rsidR="00EB0560" w:rsidRPr="00EB0560" w:rsidRDefault="00EB0560" w:rsidP="00EB0560">
      <w:pPr>
        <w:pStyle w:val="Bezmezer"/>
        <w:rPr>
          <w:rFonts w:ascii="Times New Roman" w:hAnsi="Times New Roman"/>
          <w:sz w:val="48"/>
          <w:szCs w:val="48"/>
        </w:rPr>
      </w:pPr>
      <w:r w:rsidRPr="00EB0560">
        <w:rPr>
          <w:rFonts w:ascii="Times New Roman" w:hAnsi="Times New Roman"/>
          <w:b/>
          <w:sz w:val="48"/>
          <w:szCs w:val="48"/>
        </w:rPr>
        <w:t>Program:</w:t>
      </w:r>
      <w:r w:rsidRPr="00EB0560">
        <w:rPr>
          <w:rFonts w:ascii="Times New Roman" w:hAnsi="Times New Roman"/>
          <w:sz w:val="48"/>
          <w:szCs w:val="48"/>
        </w:rPr>
        <w:t xml:space="preserve"> národní kulturní památka děkanský chrám, židovské městečko se synagogou (unikátní </w:t>
      </w:r>
      <w:proofErr w:type="spellStart"/>
      <w:r w:rsidRPr="00EB0560">
        <w:rPr>
          <w:rFonts w:ascii="Times New Roman" w:hAnsi="Times New Roman"/>
          <w:sz w:val="48"/>
          <w:szCs w:val="48"/>
        </w:rPr>
        <w:t>mikve</w:t>
      </w:r>
      <w:proofErr w:type="spellEnd"/>
      <w:r w:rsidRPr="00EB0560">
        <w:rPr>
          <w:rFonts w:ascii="Times New Roman" w:hAnsi="Times New Roman"/>
          <w:sz w:val="48"/>
          <w:szCs w:val="48"/>
        </w:rPr>
        <w:t xml:space="preserve">), hrad a zámek Polná, soutěska </w:t>
      </w:r>
      <w:proofErr w:type="spellStart"/>
      <w:proofErr w:type="gramStart"/>
      <w:r w:rsidRPr="00EB0560">
        <w:rPr>
          <w:rFonts w:ascii="Times New Roman" w:hAnsi="Times New Roman"/>
          <w:sz w:val="48"/>
          <w:szCs w:val="48"/>
        </w:rPr>
        <w:t>Klešter</w:t>
      </w:r>
      <w:proofErr w:type="spellEnd"/>
      <w:r w:rsidRPr="00EB0560">
        <w:rPr>
          <w:rFonts w:ascii="Times New Roman" w:hAnsi="Times New Roman"/>
          <w:sz w:val="48"/>
          <w:szCs w:val="48"/>
        </w:rPr>
        <w:t>- technická</w:t>
      </w:r>
      <w:proofErr w:type="gramEnd"/>
      <w:r w:rsidRPr="00EB0560">
        <w:rPr>
          <w:rFonts w:ascii="Times New Roman" w:hAnsi="Times New Roman"/>
          <w:sz w:val="48"/>
          <w:szCs w:val="48"/>
        </w:rPr>
        <w:t xml:space="preserve"> památka středověku, návštěva místního regionálního výrobce, a jiné…</w:t>
      </w:r>
    </w:p>
    <w:p w:rsidR="00425489" w:rsidRDefault="00425489" w:rsidP="00EB0560">
      <w:pPr>
        <w:pStyle w:val="Bezmezer"/>
        <w:rPr>
          <w:rFonts w:ascii="Times New Roman" w:hAnsi="Times New Roman"/>
          <w:b/>
          <w:bCs/>
          <w:sz w:val="44"/>
          <w:szCs w:val="44"/>
        </w:rPr>
      </w:pPr>
    </w:p>
    <w:p w:rsidR="00EB0560" w:rsidRDefault="00EB0560" w:rsidP="00EB0560">
      <w:pPr>
        <w:pStyle w:val="Bezmez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Cena</w:t>
      </w:r>
      <w:r>
        <w:rPr>
          <w:rFonts w:ascii="Times New Roman" w:hAnsi="Times New Roman"/>
          <w:sz w:val="44"/>
          <w:szCs w:val="44"/>
        </w:rPr>
        <w:t xml:space="preserve">: doprava 150 Kč občan / 200 Kč ostatní, vstupy samostatně. </w:t>
      </w:r>
    </w:p>
    <w:p w:rsidR="00EB0560" w:rsidRDefault="00EB0560" w:rsidP="00EB0560">
      <w:pPr>
        <w:pStyle w:val="Bezmezer"/>
        <w:rPr>
          <w:sz w:val="20"/>
          <w:szCs w:val="20"/>
        </w:rPr>
      </w:pPr>
    </w:p>
    <w:p w:rsidR="00EB0560" w:rsidRDefault="00425489" w:rsidP="00EB0560">
      <w:pPr>
        <w:pStyle w:val="Bezmezer"/>
        <w:rPr>
          <w:rFonts w:ascii="Times New Roman" w:hAnsi="Times New Roman"/>
          <w:sz w:val="44"/>
          <w:szCs w:val="44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6624955</wp:posOffset>
            </wp:positionH>
            <wp:positionV relativeFrom="paragraph">
              <wp:posOffset>-466725</wp:posOffset>
            </wp:positionV>
            <wp:extent cx="3562350" cy="2181225"/>
            <wp:effectExtent l="0" t="0" r="0" b="9525"/>
            <wp:wrapSquare wrapText="bothSides"/>
            <wp:docPr id="2" name="Obrázek 2" descr="article_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_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44"/>
          <w:szCs w:val="44"/>
        </w:rPr>
        <w:t>O</w:t>
      </w:r>
      <w:r w:rsidR="00EB0560">
        <w:rPr>
          <w:rFonts w:ascii="Times New Roman" w:hAnsi="Times New Roman"/>
          <w:b/>
          <w:bCs/>
          <w:sz w:val="44"/>
          <w:szCs w:val="44"/>
        </w:rPr>
        <w:t>djezd: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Čejkovice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 w:rsidR="00EB0560">
        <w:rPr>
          <w:rFonts w:ascii="Times New Roman" w:hAnsi="Times New Roman"/>
          <w:sz w:val="44"/>
          <w:szCs w:val="44"/>
        </w:rPr>
        <w:t xml:space="preserve">– </w:t>
      </w:r>
      <w:r w:rsidR="00EB0560">
        <w:rPr>
          <w:rFonts w:ascii="Times New Roman" w:hAnsi="Times New Roman"/>
          <w:sz w:val="44"/>
          <w:szCs w:val="44"/>
        </w:rPr>
        <w:t>8</w:t>
      </w:r>
      <w:r w:rsidR="00EB0560">
        <w:rPr>
          <w:rFonts w:ascii="Times New Roman" w:hAnsi="Times New Roman"/>
          <w:sz w:val="44"/>
          <w:szCs w:val="44"/>
        </w:rPr>
        <w:t>,</w:t>
      </w:r>
      <w:r w:rsidR="00EB0560">
        <w:rPr>
          <w:rFonts w:ascii="Times New Roman" w:hAnsi="Times New Roman"/>
          <w:sz w:val="44"/>
          <w:szCs w:val="44"/>
        </w:rPr>
        <w:t>0</w:t>
      </w:r>
      <w:r w:rsidR="00EB0560">
        <w:rPr>
          <w:rFonts w:ascii="Times New Roman" w:hAnsi="Times New Roman"/>
          <w:sz w:val="44"/>
          <w:szCs w:val="44"/>
        </w:rPr>
        <w:t>0</w:t>
      </w:r>
      <w:r w:rsidR="00EB0560">
        <w:rPr>
          <w:rFonts w:ascii="Times New Roman" w:hAnsi="Times New Roman"/>
          <w:sz w:val="44"/>
          <w:szCs w:val="44"/>
        </w:rPr>
        <w:t xml:space="preserve"> hod.</w:t>
      </w:r>
      <w:r w:rsidR="00EB0560">
        <w:rPr>
          <w:rFonts w:ascii="Times New Roman" w:hAnsi="Times New Roman"/>
          <w:sz w:val="44"/>
          <w:szCs w:val="44"/>
        </w:rPr>
        <w:t xml:space="preserve">, pak okruh obcí </w:t>
      </w:r>
      <w:r w:rsidR="00EB0560">
        <w:rPr>
          <w:rFonts w:ascii="Times New Roman" w:hAnsi="Times New Roman"/>
          <w:sz w:val="44"/>
          <w:szCs w:val="44"/>
        </w:rPr>
        <w:t>dle přihlášek</w:t>
      </w:r>
      <w:r w:rsidR="004B52CF">
        <w:rPr>
          <w:rFonts w:ascii="Times New Roman" w:hAnsi="Times New Roman"/>
          <w:sz w:val="44"/>
          <w:szCs w:val="44"/>
        </w:rPr>
        <w:t>,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Deblov</w:t>
      </w:r>
      <w:r w:rsidR="00EB0560">
        <w:rPr>
          <w:rFonts w:ascii="Times New Roman" w:hAnsi="Times New Roman"/>
          <w:sz w:val="44"/>
          <w:szCs w:val="44"/>
        </w:rPr>
        <w:t xml:space="preserve"> – cca 8,</w:t>
      </w:r>
      <w:r w:rsidR="009F4043">
        <w:rPr>
          <w:rFonts w:ascii="Times New Roman" w:hAnsi="Times New Roman"/>
          <w:sz w:val="44"/>
          <w:szCs w:val="44"/>
        </w:rPr>
        <w:t>2</w:t>
      </w:r>
      <w:bookmarkStart w:id="0" w:name="_GoBack"/>
      <w:bookmarkEnd w:id="0"/>
      <w:r w:rsidR="00EB0560">
        <w:rPr>
          <w:rFonts w:ascii="Times New Roman" w:hAnsi="Times New Roman"/>
          <w:sz w:val="44"/>
          <w:szCs w:val="44"/>
        </w:rPr>
        <w:t>0 hod.</w:t>
      </w:r>
    </w:p>
    <w:p w:rsidR="00EB0560" w:rsidRDefault="00EB0560" w:rsidP="00EB0560">
      <w:pPr>
        <w:pStyle w:val="Bezmezer"/>
        <w:rPr>
          <w:sz w:val="20"/>
          <w:szCs w:val="20"/>
        </w:rPr>
      </w:pPr>
    </w:p>
    <w:p w:rsidR="00EB0560" w:rsidRPr="00425489" w:rsidRDefault="00EB0560" w:rsidP="00425489">
      <w:pPr>
        <w:pStyle w:val="Bezmezer"/>
        <w:jc w:val="both"/>
        <w:rPr>
          <w:sz w:val="36"/>
          <w:szCs w:val="36"/>
        </w:rPr>
      </w:pPr>
      <w:r w:rsidRPr="00425489">
        <w:rPr>
          <w:rFonts w:ascii="Times New Roman" w:hAnsi="Times New Roman"/>
          <w:b/>
          <w:sz w:val="36"/>
          <w:szCs w:val="36"/>
        </w:rPr>
        <w:t xml:space="preserve">Objednávka míst 605 484 333   </w:t>
      </w:r>
    </w:p>
    <w:p w:rsidR="00B7744C" w:rsidRDefault="00B7744C"/>
    <w:sectPr w:rsidR="00B7744C" w:rsidSect="00E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A"/>
    <w:rsid w:val="00425489"/>
    <w:rsid w:val="004B52CF"/>
    <w:rsid w:val="0071516A"/>
    <w:rsid w:val="009F4043"/>
    <w:rsid w:val="00B7744C"/>
    <w:rsid w:val="00E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8304"/>
  <w15:chartTrackingRefBased/>
  <w15:docId w15:val="{FA14E583-F4EE-436B-94F2-0B2B75C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B0560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bomirkvapil.blog.idnes.cz/blog.aspx?c=4940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zechindex.cz/kraj-vysocina/jihlava/pol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4</cp:revision>
  <cp:lastPrinted>2017-05-02T15:22:00Z</cp:lastPrinted>
  <dcterms:created xsi:type="dcterms:W3CDTF">2017-05-02T14:56:00Z</dcterms:created>
  <dcterms:modified xsi:type="dcterms:W3CDTF">2017-05-02T15:23:00Z</dcterms:modified>
</cp:coreProperties>
</file>