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44" w:rsidRDefault="0007675E" w:rsidP="001C2844">
      <w:pPr>
        <w:pStyle w:val="Bezmezer"/>
        <w:rPr>
          <w:rFonts w:ascii="Times New Roman" w:hAnsi="Times New Roman"/>
          <w:b/>
          <w:sz w:val="40"/>
          <w:szCs w:val="40"/>
        </w:rPr>
      </w:pPr>
      <w:r w:rsidRPr="00202AD0">
        <w:rPr>
          <w:rFonts w:ascii="Times New Roman" w:hAnsi="Times New Roman"/>
          <w:b/>
          <w:sz w:val="40"/>
          <w:szCs w:val="40"/>
        </w:rPr>
        <w:t>Obec Mladoňovice s</w:t>
      </w:r>
      <w:r w:rsidR="00B91872" w:rsidRPr="00202AD0">
        <w:rPr>
          <w:rFonts w:ascii="Times New Roman" w:hAnsi="Times New Roman"/>
          <w:b/>
          <w:sz w:val="40"/>
          <w:szCs w:val="40"/>
        </w:rPr>
        <w:t xml:space="preserve">rdečně zve všechny občany </w:t>
      </w:r>
      <w:r w:rsidRPr="00202AD0">
        <w:rPr>
          <w:rFonts w:ascii="Times New Roman" w:hAnsi="Times New Roman"/>
          <w:b/>
          <w:sz w:val="40"/>
          <w:szCs w:val="40"/>
        </w:rPr>
        <w:t xml:space="preserve">i přátele obce </w:t>
      </w:r>
      <w:r w:rsidR="002708CD" w:rsidRPr="00202AD0">
        <w:rPr>
          <w:rFonts w:ascii="Times New Roman" w:hAnsi="Times New Roman"/>
          <w:b/>
          <w:sz w:val="40"/>
          <w:szCs w:val="40"/>
        </w:rPr>
        <w:t>na</w:t>
      </w:r>
      <w:r w:rsidR="001C2844">
        <w:rPr>
          <w:rFonts w:ascii="Times New Roman" w:hAnsi="Times New Roman"/>
          <w:b/>
          <w:sz w:val="40"/>
          <w:szCs w:val="40"/>
        </w:rPr>
        <w:t xml:space="preserve"> 1. část </w:t>
      </w:r>
      <w:proofErr w:type="gramStart"/>
      <w:r w:rsidR="00B25A58" w:rsidRPr="00202AD0">
        <w:rPr>
          <w:rFonts w:ascii="Times New Roman" w:hAnsi="Times New Roman"/>
          <w:b/>
          <w:sz w:val="40"/>
          <w:szCs w:val="40"/>
        </w:rPr>
        <w:t>cestopisné</w:t>
      </w:r>
      <w:r w:rsidR="001C2844">
        <w:rPr>
          <w:rFonts w:ascii="Times New Roman" w:hAnsi="Times New Roman"/>
          <w:b/>
          <w:sz w:val="40"/>
          <w:szCs w:val="40"/>
        </w:rPr>
        <w:t xml:space="preserve">ho </w:t>
      </w:r>
      <w:r w:rsidR="00B25A58" w:rsidRPr="00202AD0">
        <w:rPr>
          <w:rFonts w:ascii="Times New Roman" w:hAnsi="Times New Roman"/>
          <w:b/>
          <w:sz w:val="40"/>
          <w:szCs w:val="40"/>
        </w:rPr>
        <w:t xml:space="preserve"> vyprávění</w:t>
      </w:r>
      <w:proofErr w:type="gramEnd"/>
      <w:r w:rsidR="001C2844">
        <w:rPr>
          <w:rFonts w:ascii="Times New Roman" w:hAnsi="Times New Roman"/>
          <w:b/>
          <w:sz w:val="40"/>
          <w:szCs w:val="40"/>
        </w:rPr>
        <w:t xml:space="preserve"> z cyklu</w:t>
      </w:r>
    </w:p>
    <w:p w:rsidR="001C2844" w:rsidRPr="001C2844" w:rsidRDefault="001C2844" w:rsidP="001C2844">
      <w:pPr>
        <w:pStyle w:val="Bezmezer"/>
        <w:rPr>
          <w:rFonts w:ascii="Times New Roman" w:hAnsi="Times New Roman"/>
          <w:b/>
          <w:sz w:val="12"/>
          <w:szCs w:val="12"/>
        </w:rPr>
      </w:pPr>
    </w:p>
    <w:p w:rsidR="00B91872" w:rsidRPr="001C2844" w:rsidRDefault="00A13045" w:rsidP="00B91872">
      <w:pPr>
        <w:pStyle w:val="Bezmezer"/>
        <w:rPr>
          <w:rFonts w:ascii="Algerian" w:hAnsi="Algerian"/>
          <w:b/>
          <w:sz w:val="40"/>
          <w:szCs w:val="40"/>
        </w:rPr>
      </w:pPr>
      <w:r>
        <w:rPr>
          <w:noProof/>
          <w:color w:val="990000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581150" cy="2133600"/>
            <wp:effectExtent l="0" t="0" r="0" b="0"/>
            <wp:wrapSquare wrapText="bothSides"/>
            <wp:docPr id="5" name="Obrázek 5" descr="Indiánka v klobouku, portré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diánka v klobouku, portré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844">
        <w:rPr>
          <w:rFonts w:ascii="Times New Roman" w:hAnsi="Times New Roman"/>
          <w:b/>
          <w:sz w:val="40"/>
          <w:szCs w:val="40"/>
        </w:rPr>
        <w:t xml:space="preserve">                       </w:t>
      </w:r>
      <w:r w:rsidR="001C2844" w:rsidRPr="001C2844">
        <w:rPr>
          <w:rFonts w:ascii="Algerian" w:hAnsi="Algerian"/>
          <w:b/>
          <w:sz w:val="48"/>
          <w:szCs w:val="48"/>
        </w:rPr>
        <w:t>Za dva roky kolem sv</w:t>
      </w:r>
      <w:r w:rsidR="001C2844" w:rsidRPr="001C2844">
        <w:rPr>
          <w:rFonts w:ascii="Cambria" w:hAnsi="Cambria" w:cs="Cambria"/>
          <w:b/>
          <w:sz w:val="48"/>
          <w:szCs w:val="48"/>
        </w:rPr>
        <w:t>ě</w:t>
      </w:r>
      <w:r w:rsidR="001C2844" w:rsidRPr="001C2844">
        <w:rPr>
          <w:rFonts w:ascii="Algerian" w:hAnsi="Algerian"/>
          <w:b/>
          <w:sz w:val="48"/>
          <w:szCs w:val="48"/>
        </w:rPr>
        <w:t>ta</w:t>
      </w:r>
    </w:p>
    <w:p w:rsidR="00B91872" w:rsidRPr="00016F21" w:rsidRDefault="00B91872" w:rsidP="00B91872">
      <w:pPr>
        <w:pStyle w:val="Bezmezer"/>
        <w:rPr>
          <w:rFonts w:ascii="Times New Roman" w:hAnsi="Times New Roman"/>
          <w:b/>
          <w:sz w:val="36"/>
          <w:szCs w:val="36"/>
        </w:rPr>
      </w:pPr>
      <w:r w:rsidRPr="00016F21">
        <w:rPr>
          <w:rFonts w:ascii="Times New Roman" w:hAnsi="Times New Roman"/>
          <w:b/>
          <w:sz w:val="36"/>
          <w:szCs w:val="36"/>
        </w:rPr>
        <w:t xml:space="preserve"> </w:t>
      </w:r>
    </w:p>
    <w:p w:rsidR="00816FCE" w:rsidRPr="00202AD0" w:rsidRDefault="001C2844" w:rsidP="00816FCE">
      <w:pPr>
        <w:pStyle w:val="Bezmezer"/>
        <w:jc w:val="both"/>
        <w:rPr>
          <w:rFonts w:ascii="Times New Roman" w:hAnsi="Times New Roman"/>
          <w:b/>
          <w:i/>
          <w:noProof/>
          <w:sz w:val="100"/>
          <w:szCs w:val="100"/>
          <w:lang w:eastAsia="cs-CZ"/>
        </w:rPr>
      </w:pPr>
      <w:r>
        <w:rPr>
          <w:rFonts w:ascii="Times New Roman" w:hAnsi="Times New Roman"/>
          <w:b/>
          <w:i/>
          <w:noProof/>
          <w:sz w:val="100"/>
          <w:szCs w:val="100"/>
          <w:lang w:eastAsia="cs-CZ"/>
        </w:rPr>
        <w:t xml:space="preserve">    </w:t>
      </w:r>
      <w:hyperlink r:id="rId8" w:history="1"/>
      <w:r>
        <w:rPr>
          <w:rFonts w:ascii="Times New Roman" w:hAnsi="Times New Roman"/>
          <w:b/>
          <w:i/>
          <w:noProof/>
          <w:sz w:val="100"/>
          <w:szCs w:val="100"/>
          <w:lang w:eastAsia="cs-CZ"/>
        </w:rPr>
        <w:t>JIŽNÍ AMERIKA</w:t>
      </w:r>
    </w:p>
    <w:p w:rsidR="00D47A02" w:rsidRPr="001C2844" w:rsidRDefault="001C2844" w:rsidP="001C2844">
      <w:pPr>
        <w:pStyle w:val="Odstavecseseznamem"/>
        <w:numPr>
          <w:ilvl w:val="0"/>
          <w:numId w:val="4"/>
        </w:numPr>
        <w:ind w:right="113"/>
        <w:rPr>
          <w:b/>
          <w:sz w:val="52"/>
          <w:szCs w:val="52"/>
        </w:rPr>
      </w:pPr>
      <w:r w:rsidRPr="001C2844">
        <w:rPr>
          <w:b/>
          <w:sz w:val="52"/>
          <w:szCs w:val="52"/>
        </w:rPr>
        <w:t>Brazílie, Argentina, Peru, Bolívie</w:t>
      </w:r>
    </w:p>
    <w:p w:rsidR="00202AD0" w:rsidRDefault="00202AD0" w:rsidP="00305898">
      <w:pPr>
        <w:ind w:right="113"/>
        <w:rPr>
          <w:b/>
          <w:noProof/>
          <w:sz w:val="52"/>
          <w:szCs w:val="52"/>
        </w:rPr>
      </w:pPr>
    </w:p>
    <w:p w:rsidR="00202AD0" w:rsidRPr="00202AD0" w:rsidRDefault="00A13045" w:rsidP="00305898">
      <w:pPr>
        <w:ind w:right="113"/>
        <w:rPr>
          <w:b/>
          <w:noProof/>
          <w:sz w:val="16"/>
          <w:szCs w:val="16"/>
        </w:rPr>
      </w:pPr>
      <w:r>
        <w:rPr>
          <w:noProof/>
          <w:color w:val="99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57785</wp:posOffset>
            </wp:positionV>
            <wp:extent cx="1933575" cy="2914650"/>
            <wp:effectExtent l="0" t="0" r="9525" b="0"/>
            <wp:wrapSquare wrapText="bothSides"/>
            <wp:docPr id="4" name="Obrázek 4" descr="Pohled k hoře Huayna Picch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hled k hoře Huayna Picch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F21" w:rsidRDefault="00202AD0" w:rsidP="00305898">
      <w:pPr>
        <w:ind w:right="113"/>
        <w:rPr>
          <w:sz w:val="52"/>
          <w:szCs w:val="52"/>
        </w:rPr>
      </w:pPr>
      <w:r w:rsidRPr="001C2844">
        <w:rPr>
          <w:b/>
          <w:sz w:val="56"/>
          <w:szCs w:val="56"/>
        </w:rPr>
        <w:t xml:space="preserve"> </w:t>
      </w:r>
      <w:r w:rsidR="00016F21" w:rsidRPr="001C2844">
        <w:rPr>
          <w:b/>
          <w:sz w:val="56"/>
          <w:szCs w:val="56"/>
        </w:rPr>
        <w:t xml:space="preserve">v </w:t>
      </w:r>
      <w:r w:rsidR="001C2844" w:rsidRPr="001C2844">
        <w:rPr>
          <w:b/>
          <w:sz w:val="56"/>
          <w:szCs w:val="56"/>
        </w:rPr>
        <w:t>pátek</w:t>
      </w:r>
      <w:r w:rsidR="00016F21" w:rsidRPr="001C2844">
        <w:rPr>
          <w:b/>
          <w:sz w:val="56"/>
          <w:szCs w:val="56"/>
        </w:rPr>
        <w:t xml:space="preserve"> </w:t>
      </w:r>
      <w:r w:rsidR="001C2844" w:rsidRPr="001C2844">
        <w:rPr>
          <w:b/>
          <w:sz w:val="56"/>
          <w:szCs w:val="56"/>
        </w:rPr>
        <w:t>17</w:t>
      </w:r>
      <w:r w:rsidR="00016F21" w:rsidRPr="001C2844">
        <w:rPr>
          <w:b/>
          <w:sz w:val="56"/>
          <w:szCs w:val="56"/>
        </w:rPr>
        <w:t xml:space="preserve">. </w:t>
      </w:r>
      <w:r w:rsidR="001C2844" w:rsidRPr="001C2844">
        <w:rPr>
          <w:b/>
          <w:sz w:val="56"/>
          <w:szCs w:val="56"/>
        </w:rPr>
        <w:t>března</w:t>
      </w:r>
      <w:r w:rsidR="00016F21" w:rsidRPr="001C2844">
        <w:rPr>
          <w:b/>
          <w:sz w:val="56"/>
          <w:szCs w:val="56"/>
        </w:rPr>
        <w:t xml:space="preserve"> 201</w:t>
      </w:r>
      <w:r w:rsidR="001C2844" w:rsidRPr="001C2844">
        <w:rPr>
          <w:b/>
          <w:sz w:val="56"/>
          <w:szCs w:val="56"/>
        </w:rPr>
        <w:t>7</w:t>
      </w:r>
      <w:r w:rsidR="00016F21" w:rsidRPr="001C2844">
        <w:rPr>
          <w:b/>
          <w:sz w:val="56"/>
          <w:szCs w:val="56"/>
        </w:rPr>
        <w:t xml:space="preserve"> od 1</w:t>
      </w:r>
      <w:r w:rsidR="001C2844" w:rsidRPr="001C2844">
        <w:rPr>
          <w:b/>
          <w:sz w:val="56"/>
          <w:szCs w:val="56"/>
        </w:rPr>
        <w:t>8</w:t>
      </w:r>
      <w:r w:rsidR="00016F21" w:rsidRPr="001C2844">
        <w:rPr>
          <w:b/>
          <w:sz w:val="56"/>
          <w:szCs w:val="56"/>
        </w:rPr>
        <w:t>,00 hod</w:t>
      </w:r>
      <w:r w:rsidR="00016F21" w:rsidRPr="00016F21">
        <w:rPr>
          <w:sz w:val="52"/>
          <w:szCs w:val="52"/>
        </w:rPr>
        <w:t>.</w:t>
      </w:r>
    </w:p>
    <w:p w:rsidR="00B25A58" w:rsidRDefault="00B25A58" w:rsidP="00016F21">
      <w:pPr>
        <w:ind w:right="113"/>
        <w:jc w:val="right"/>
        <w:rPr>
          <w:noProof/>
        </w:rPr>
      </w:pPr>
    </w:p>
    <w:p w:rsidR="00016F21" w:rsidRPr="002708CD" w:rsidRDefault="00016F21" w:rsidP="00016F21">
      <w:pPr>
        <w:ind w:right="113"/>
        <w:jc w:val="right"/>
        <w:rPr>
          <w:sz w:val="20"/>
          <w:szCs w:val="20"/>
        </w:rPr>
      </w:pPr>
    </w:p>
    <w:p w:rsidR="00B25A58" w:rsidRPr="00F753D8" w:rsidRDefault="00113F96" w:rsidP="00F753D8">
      <w:pPr>
        <w:ind w:right="113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1C2844">
        <w:rPr>
          <w:b/>
          <w:sz w:val="52"/>
          <w:szCs w:val="52"/>
        </w:rPr>
        <w:t xml:space="preserve">        </w:t>
      </w:r>
      <w:r w:rsidR="00116200">
        <w:rPr>
          <w:b/>
          <w:sz w:val="52"/>
          <w:szCs w:val="52"/>
        </w:rPr>
        <w:t xml:space="preserve">v </w:t>
      </w:r>
      <w:r w:rsidR="001C2844">
        <w:rPr>
          <w:b/>
          <w:sz w:val="52"/>
          <w:szCs w:val="52"/>
        </w:rPr>
        <w:t>zasedačce</w:t>
      </w:r>
      <w:r w:rsidR="00B25A58" w:rsidRPr="00F753D8">
        <w:rPr>
          <w:b/>
          <w:sz w:val="52"/>
          <w:szCs w:val="52"/>
        </w:rPr>
        <w:t xml:space="preserve"> obecní</w:t>
      </w:r>
      <w:r w:rsidR="00116200">
        <w:rPr>
          <w:b/>
          <w:sz w:val="52"/>
          <w:szCs w:val="52"/>
        </w:rPr>
        <w:t>ho</w:t>
      </w:r>
      <w:r w:rsidR="00B25A58" w:rsidRPr="00F753D8">
        <w:rPr>
          <w:b/>
          <w:sz w:val="52"/>
          <w:szCs w:val="52"/>
        </w:rPr>
        <w:t xml:space="preserve"> úřadu v </w:t>
      </w:r>
      <w:r w:rsidR="00305898">
        <w:rPr>
          <w:b/>
          <w:sz w:val="52"/>
          <w:szCs w:val="52"/>
        </w:rPr>
        <w:t>M</w:t>
      </w:r>
      <w:r w:rsidR="00B25A58" w:rsidRPr="00F753D8">
        <w:rPr>
          <w:b/>
          <w:sz w:val="52"/>
          <w:szCs w:val="52"/>
        </w:rPr>
        <w:t>ladoňovicích</w:t>
      </w:r>
    </w:p>
    <w:p w:rsidR="0067248C" w:rsidRPr="00FF239B" w:rsidRDefault="0067248C" w:rsidP="00B91872">
      <w:pPr>
        <w:pStyle w:val="Bezmezer"/>
        <w:rPr>
          <w:rFonts w:ascii="Times New Roman" w:hAnsi="Times New Roman"/>
          <w:b/>
          <w:i/>
          <w:sz w:val="20"/>
          <w:szCs w:val="20"/>
        </w:rPr>
      </w:pPr>
    </w:p>
    <w:p w:rsidR="00202AD0" w:rsidRDefault="00F753D8" w:rsidP="00F753D8">
      <w:pPr>
        <w:pStyle w:val="Bezmez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      </w:t>
      </w:r>
      <w:r w:rsidRPr="00F753D8">
        <w:rPr>
          <w:rFonts w:ascii="Times New Roman" w:hAnsi="Times New Roman"/>
          <w:sz w:val="52"/>
          <w:szCs w:val="52"/>
        </w:rPr>
        <w:t xml:space="preserve">  </w:t>
      </w:r>
    </w:p>
    <w:p w:rsidR="0067248C" w:rsidRPr="001C2844" w:rsidRDefault="00B91872" w:rsidP="00F753D8">
      <w:pPr>
        <w:pStyle w:val="Bezmezer"/>
        <w:rPr>
          <w:rFonts w:ascii="Times New Roman" w:hAnsi="Times New Roman"/>
          <w:b/>
          <w:sz w:val="52"/>
          <w:szCs w:val="52"/>
        </w:rPr>
      </w:pPr>
      <w:r w:rsidRPr="00202AD0">
        <w:rPr>
          <w:rFonts w:ascii="Times New Roman" w:hAnsi="Times New Roman"/>
          <w:b/>
          <w:sz w:val="52"/>
          <w:szCs w:val="52"/>
        </w:rPr>
        <w:t>Promít</w:t>
      </w:r>
      <w:r w:rsidR="001C2844">
        <w:rPr>
          <w:rFonts w:ascii="Times New Roman" w:hAnsi="Times New Roman"/>
          <w:b/>
          <w:sz w:val="52"/>
          <w:szCs w:val="52"/>
        </w:rPr>
        <w:t>á</w:t>
      </w:r>
      <w:r w:rsidRPr="00202AD0">
        <w:rPr>
          <w:rFonts w:ascii="Times New Roman" w:hAnsi="Times New Roman"/>
          <w:b/>
          <w:sz w:val="52"/>
          <w:szCs w:val="52"/>
        </w:rPr>
        <w:t xml:space="preserve"> a </w:t>
      </w:r>
      <w:proofErr w:type="gramStart"/>
      <w:r w:rsidRPr="00202AD0">
        <w:rPr>
          <w:rFonts w:ascii="Times New Roman" w:hAnsi="Times New Roman"/>
          <w:b/>
          <w:sz w:val="52"/>
          <w:szCs w:val="52"/>
        </w:rPr>
        <w:t>vypráv</w:t>
      </w:r>
      <w:r w:rsidR="00116200" w:rsidRPr="00202AD0">
        <w:rPr>
          <w:rFonts w:ascii="Times New Roman" w:hAnsi="Times New Roman"/>
          <w:b/>
          <w:sz w:val="52"/>
          <w:szCs w:val="52"/>
        </w:rPr>
        <w:t>í</w:t>
      </w:r>
      <w:r w:rsidRPr="00202AD0">
        <w:rPr>
          <w:rFonts w:ascii="Times New Roman" w:hAnsi="Times New Roman"/>
          <w:b/>
          <w:sz w:val="52"/>
          <w:szCs w:val="52"/>
        </w:rPr>
        <w:t>:</w:t>
      </w:r>
      <w:r w:rsidRPr="00202AD0">
        <w:rPr>
          <w:rFonts w:ascii="Times New Roman" w:hAnsi="Times New Roman"/>
          <w:i/>
          <w:sz w:val="52"/>
          <w:szCs w:val="52"/>
        </w:rPr>
        <w:t xml:space="preserve"> </w:t>
      </w:r>
      <w:r w:rsidR="00202AD0" w:rsidRPr="00202AD0">
        <w:rPr>
          <w:rFonts w:ascii="Times New Roman" w:hAnsi="Times New Roman"/>
          <w:i/>
          <w:sz w:val="52"/>
          <w:szCs w:val="52"/>
        </w:rPr>
        <w:t xml:space="preserve"> </w:t>
      </w:r>
      <w:r w:rsidR="001C2844" w:rsidRPr="001C2844">
        <w:rPr>
          <w:rFonts w:ascii="Times New Roman" w:hAnsi="Times New Roman"/>
          <w:sz w:val="52"/>
          <w:szCs w:val="52"/>
        </w:rPr>
        <w:t xml:space="preserve"> </w:t>
      </w:r>
      <w:proofErr w:type="gramEnd"/>
      <w:r w:rsidR="001C2844" w:rsidRPr="001C2844">
        <w:rPr>
          <w:rFonts w:ascii="Times New Roman" w:hAnsi="Times New Roman"/>
          <w:sz w:val="52"/>
          <w:szCs w:val="52"/>
        </w:rPr>
        <w:t xml:space="preserve">paní </w:t>
      </w:r>
      <w:r w:rsidR="001C2844" w:rsidRPr="001C2844">
        <w:rPr>
          <w:rFonts w:ascii="Times New Roman" w:hAnsi="Times New Roman"/>
          <w:b/>
          <w:sz w:val="52"/>
          <w:szCs w:val="52"/>
        </w:rPr>
        <w:t>Gabriela Kozáková</w:t>
      </w:r>
    </w:p>
    <w:p w:rsidR="00601B16" w:rsidRDefault="00601B16" w:rsidP="00601B16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                                           </w:t>
      </w:r>
    </w:p>
    <w:p w:rsidR="00305898" w:rsidRPr="00601B16" w:rsidRDefault="00601B16" w:rsidP="00601B16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 xml:space="preserve">                       </w:t>
      </w:r>
      <w:r w:rsidRPr="00601B16">
        <w:rPr>
          <w:rFonts w:ascii="Times New Roman" w:hAnsi="Times New Roman"/>
          <w:b/>
          <w:sz w:val="44"/>
          <w:szCs w:val="44"/>
        </w:rPr>
        <w:t>Vstupné: 50,- Kč</w:t>
      </w:r>
    </w:p>
    <w:p w:rsidR="00202AD0" w:rsidRDefault="00202AD0" w:rsidP="002708CD">
      <w:pPr>
        <w:pStyle w:val="Bezmezer"/>
        <w:jc w:val="both"/>
        <w:rPr>
          <w:rFonts w:ascii="Times New Roman" w:hAnsi="Times New Roman"/>
          <w:b/>
          <w:sz w:val="44"/>
          <w:szCs w:val="44"/>
        </w:rPr>
      </w:pPr>
    </w:p>
    <w:p w:rsidR="002708CD" w:rsidRDefault="00202AD0" w:rsidP="002708CD">
      <w:pPr>
        <w:pStyle w:val="Bezmezer"/>
        <w:jc w:val="both"/>
        <w:rPr>
          <w:rFonts w:ascii="Times New Roman" w:hAnsi="Times New Roman"/>
          <w:b/>
          <w:sz w:val="52"/>
          <w:szCs w:val="52"/>
        </w:rPr>
      </w:pPr>
      <w:r w:rsidRPr="00202AD0">
        <w:rPr>
          <w:rFonts w:ascii="Times New Roman" w:hAnsi="Times New Roman"/>
          <w:b/>
          <w:sz w:val="44"/>
          <w:szCs w:val="44"/>
        </w:rPr>
        <w:t>V rámci programu budete moci ochutnat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202AD0">
        <w:rPr>
          <w:rFonts w:ascii="Times New Roman" w:hAnsi="Times New Roman"/>
          <w:b/>
          <w:sz w:val="44"/>
          <w:szCs w:val="44"/>
        </w:rPr>
        <w:t xml:space="preserve">speciality </w:t>
      </w:r>
      <w:r w:rsidR="001C2844">
        <w:rPr>
          <w:rFonts w:ascii="Times New Roman" w:hAnsi="Times New Roman"/>
          <w:b/>
          <w:sz w:val="44"/>
          <w:szCs w:val="44"/>
        </w:rPr>
        <w:t>jihoamerické</w:t>
      </w:r>
      <w:r w:rsidRPr="00202AD0">
        <w:rPr>
          <w:rFonts w:ascii="Times New Roman" w:hAnsi="Times New Roman"/>
          <w:b/>
          <w:sz w:val="44"/>
          <w:szCs w:val="44"/>
        </w:rPr>
        <w:t xml:space="preserve"> kuchyně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202AD0">
        <w:rPr>
          <w:rFonts w:ascii="Times New Roman" w:hAnsi="Times New Roman"/>
          <w:b/>
          <w:sz w:val="44"/>
          <w:szCs w:val="44"/>
        </w:rPr>
        <w:sym w:font="Wingdings" w:char="F04A"/>
      </w:r>
    </w:p>
    <w:p w:rsidR="002708CD" w:rsidRPr="002708CD" w:rsidRDefault="002708CD" w:rsidP="002708CD">
      <w:pPr>
        <w:pStyle w:val="Bezmezer"/>
        <w:rPr>
          <w:rFonts w:ascii="Times New Roman" w:hAnsi="Times New Roman"/>
          <w:b/>
          <w:sz w:val="20"/>
          <w:szCs w:val="20"/>
        </w:rPr>
      </w:pPr>
    </w:p>
    <w:sectPr w:rsidR="002708CD" w:rsidRPr="002708CD" w:rsidSect="00202AD0">
      <w:pgSz w:w="16838" w:h="11906" w:orient="landscape"/>
      <w:pgMar w:top="993" w:right="67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158"/>
    <w:multiLevelType w:val="hybridMultilevel"/>
    <w:tmpl w:val="25D2605A"/>
    <w:lvl w:ilvl="0" w:tplc="CCCC6DB4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A492201"/>
    <w:multiLevelType w:val="hybridMultilevel"/>
    <w:tmpl w:val="FF3685F2"/>
    <w:lvl w:ilvl="0" w:tplc="153A9588">
      <w:start w:val="1"/>
      <w:numFmt w:val="bullet"/>
      <w:lvlText w:val="-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 w15:restartNumberingAfterBreak="0">
    <w:nsid w:val="2F2259E0"/>
    <w:multiLevelType w:val="hybridMultilevel"/>
    <w:tmpl w:val="57C6A048"/>
    <w:lvl w:ilvl="0" w:tplc="920EA09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811D2F"/>
    <w:multiLevelType w:val="hybridMultilevel"/>
    <w:tmpl w:val="68DC541C"/>
    <w:lvl w:ilvl="0" w:tplc="D610A2C2">
      <w:start w:val="1"/>
      <w:numFmt w:val="decimal"/>
      <w:lvlText w:val="%1."/>
      <w:lvlJc w:val="left"/>
      <w:pPr>
        <w:ind w:left="801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85" w:hanging="360"/>
      </w:pPr>
    </w:lvl>
    <w:lvl w:ilvl="2" w:tplc="0405001B" w:tentative="1">
      <w:start w:val="1"/>
      <w:numFmt w:val="lowerRoman"/>
      <w:lvlText w:val="%3."/>
      <w:lvlJc w:val="right"/>
      <w:pPr>
        <w:ind w:left="9405" w:hanging="180"/>
      </w:pPr>
    </w:lvl>
    <w:lvl w:ilvl="3" w:tplc="0405000F" w:tentative="1">
      <w:start w:val="1"/>
      <w:numFmt w:val="decimal"/>
      <w:lvlText w:val="%4."/>
      <w:lvlJc w:val="left"/>
      <w:pPr>
        <w:ind w:left="10125" w:hanging="360"/>
      </w:pPr>
    </w:lvl>
    <w:lvl w:ilvl="4" w:tplc="04050019" w:tentative="1">
      <w:start w:val="1"/>
      <w:numFmt w:val="lowerLetter"/>
      <w:lvlText w:val="%5."/>
      <w:lvlJc w:val="left"/>
      <w:pPr>
        <w:ind w:left="10845" w:hanging="360"/>
      </w:pPr>
    </w:lvl>
    <w:lvl w:ilvl="5" w:tplc="0405001B" w:tentative="1">
      <w:start w:val="1"/>
      <w:numFmt w:val="lowerRoman"/>
      <w:lvlText w:val="%6."/>
      <w:lvlJc w:val="right"/>
      <w:pPr>
        <w:ind w:left="11565" w:hanging="180"/>
      </w:pPr>
    </w:lvl>
    <w:lvl w:ilvl="6" w:tplc="0405000F" w:tentative="1">
      <w:start w:val="1"/>
      <w:numFmt w:val="decimal"/>
      <w:lvlText w:val="%7."/>
      <w:lvlJc w:val="left"/>
      <w:pPr>
        <w:ind w:left="12285" w:hanging="360"/>
      </w:pPr>
    </w:lvl>
    <w:lvl w:ilvl="7" w:tplc="04050019" w:tentative="1">
      <w:start w:val="1"/>
      <w:numFmt w:val="lowerLetter"/>
      <w:lvlText w:val="%8."/>
      <w:lvlJc w:val="left"/>
      <w:pPr>
        <w:ind w:left="13005" w:hanging="360"/>
      </w:pPr>
    </w:lvl>
    <w:lvl w:ilvl="8" w:tplc="0405001B" w:tentative="1">
      <w:start w:val="1"/>
      <w:numFmt w:val="lowerRoman"/>
      <w:lvlText w:val="%9."/>
      <w:lvlJc w:val="right"/>
      <w:pPr>
        <w:ind w:left="137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0A"/>
    <w:rsid w:val="00016F21"/>
    <w:rsid w:val="0007675E"/>
    <w:rsid w:val="000869A7"/>
    <w:rsid w:val="000B108F"/>
    <w:rsid w:val="00113F96"/>
    <w:rsid w:val="00116200"/>
    <w:rsid w:val="00120F27"/>
    <w:rsid w:val="00150696"/>
    <w:rsid w:val="00172E95"/>
    <w:rsid w:val="001B01DA"/>
    <w:rsid w:val="001C2844"/>
    <w:rsid w:val="00202AD0"/>
    <w:rsid w:val="00251364"/>
    <w:rsid w:val="002708CD"/>
    <w:rsid w:val="002B584F"/>
    <w:rsid w:val="00305898"/>
    <w:rsid w:val="00366FA4"/>
    <w:rsid w:val="003E6344"/>
    <w:rsid w:val="00482DCB"/>
    <w:rsid w:val="004C3071"/>
    <w:rsid w:val="004D6FDF"/>
    <w:rsid w:val="00511939"/>
    <w:rsid w:val="00525241"/>
    <w:rsid w:val="005478B1"/>
    <w:rsid w:val="0057018C"/>
    <w:rsid w:val="00586D4C"/>
    <w:rsid w:val="005D4253"/>
    <w:rsid w:val="00601B16"/>
    <w:rsid w:val="00647F53"/>
    <w:rsid w:val="0067248C"/>
    <w:rsid w:val="00696CAC"/>
    <w:rsid w:val="006F114F"/>
    <w:rsid w:val="00717ADD"/>
    <w:rsid w:val="00752A28"/>
    <w:rsid w:val="00786DF7"/>
    <w:rsid w:val="007D1A24"/>
    <w:rsid w:val="00816FCE"/>
    <w:rsid w:val="008D4B08"/>
    <w:rsid w:val="0095080A"/>
    <w:rsid w:val="00961073"/>
    <w:rsid w:val="00987642"/>
    <w:rsid w:val="00A13045"/>
    <w:rsid w:val="00A61D0A"/>
    <w:rsid w:val="00B073C1"/>
    <w:rsid w:val="00B13D08"/>
    <w:rsid w:val="00B25A58"/>
    <w:rsid w:val="00B72953"/>
    <w:rsid w:val="00B91872"/>
    <w:rsid w:val="00BF564D"/>
    <w:rsid w:val="00C06D5D"/>
    <w:rsid w:val="00C420BA"/>
    <w:rsid w:val="00C63B36"/>
    <w:rsid w:val="00C7455A"/>
    <w:rsid w:val="00C77457"/>
    <w:rsid w:val="00C80E05"/>
    <w:rsid w:val="00D47A02"/>
    <w:rsid w:val="00D54247"/>
    <w:rsid w:val="00D902F6"/>
    <w:rsid w:val="00DB71DD"/>
    <w:rsid w:val="00DD0EB7"/>
    <w:rsid w:val="00E26F71"/>
    <w:rsid w:val="00E81844"/>
    <w:rsid w:val="00EC1A75"/>
    <w:rsid w:val="00EE5F52"/>
    <w:rsid w:val="00F56C82"/>
    <w:rsid w:val="00F753D8"/>
    <w:rsid w:val="00F8653C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441E"/>
  <w15:docId w15:val="{2088B513-222D-4BD4-8067-E254778F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D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508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D0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5A5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1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banka.promitani.cz/ekvador/0943-vysmati-domorodci-v-holinka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tobanka.promitani.cz/peru/1496-indianka-v-klobouku-portr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fotobanka.promitani.cz/peru/1593-pohled-k-hore-huayna-picch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A3CEBA-BE45-4F10-9B6E-D4E2BEC6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OU Mladonovice-2</cp:lastModifiedBy>
  <cp:revision>4</cp:revision>
  <cp:lastPrinted>2017-02-07T15:55:00Z</cp:lastPrinted>
  <dcterms:created xsi:type="dcterms:W3CDTF">2017-02-07T15:38:00Z</dcterms:created>
  <dcterms:modified xsi:type="dcterms:W3CDTF">2017-02-07T15:55:00Z</dcterms:modified>
</cp:coreProperties>
</file>