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570"/>
      </w:tblGrid>
      <w:tr w:rsidR="00A46181" w:rsidTr="00C71D81">
        <w:trPr>
          <w:trHeight w:val="538"/>
        </w:trPr>
        <w:tc>
          <w:tcPr>
            <w:tcW w:w="4718" w:type="dxa"/>
            <w:shd w:val="clear" w:color="auto" w:fill="auto"/>
          </w:tcPr>
          <w:p w:rsidR="00A46181" w:rsidRPr="0087250B" w:rsidRDefault="00A46181" w:rsidP="00C71D8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Obecní čtyřlístek 04</w:t>
            </w:r>
            <w:r w:rsidRPr="0087250B">
              <w:rPr>
                <w:rFonts w:ascii="Arial" w:hAnsi="Arial" w:cs="Arial"/>
                <w:b/>
                <w:sz w:val="40"/>
                <w:szCs w:val="40"/>
              </w:rPr>
              <w:t>/1</w:t>
            </w: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  <w:p w:rsidR="00A46181" w:rsidRDefault="00A46181" w:rsidP="00C71D81"/>
        </w:tc>
        <w:tc>
          <w:tcPr>
            <w:tcW w:w="4570" w:type="dxa"/>
            <w:vMerge w:val="restart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32385</wp:posOffset>
                  </wp:positionV>
                  <wp:extent cx="2257425" cy="1828800"/>
                  <wp:effectExtent l="19050" t="0" r="0" b="0"/>
                  <wp:wrapNone/>
                  <wp:docPr id="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0F75">
              <w:t xml:space="preserve"> </w:t>
            </w:r>
            <w:r>
              <w:t xml:space="preserve">                                                                  </w:t>
            </w:r>
          </w:p>
          <w:p w:rsidR="00A46181" w:rsidRDefault="00A46181" w:rsidP="00A46181">
            <w:pPr>
              <w:rPr>
                <w:b/>
                <w:i/>
                <w:sz w:val="32"/>
                <w:szCs w:val="32"/>
              </w:rPr>
            </w:pPr>
          </w:p>
          <w:p w:rsidR="00A46181" w:rsidRPr="00627522" w:rsidRDefault="00A46181" w:rsidP="00A461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zima</w:t>
            </w:r>
          </w:p>
        </w:tc>
      </w:tr>
      <w:tr w:rsidR="00A46181" w:rsidTr="00C71D81">
        <w:tc>
          <w:tcPr>
            <w:tcW w:w="4718" w:type="dxa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inline distT="0" distB="0" distL="0" distR="0">
                  <wp:extent cx="2857500" cy="1371600"/>
                  <wp:effectExtent l="19050" t="0" r="0" b="0"/>
                  <wp:docPr id="1" name="obrázek 1" descr="čty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ty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2" r="50221" b="82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vMerge/>
            <w:shd w:val="clear" w:color="auto" w:fill="auto"/>
          </w:tcPr>
          <w:p w:rsidR="00A46181" w:rsidRDefault="00A46181" w:rsidP="00C71D81"/>
        </w:tc>
      </w:tr>
    </w:tbl>
    <w:p w:rsidR="00C5230D" w:rsidRDefault="00C5230D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</w:p>
    <w:p w:rsidR="009A2109" w:rsidRPr="00921638" w:rsidRDefault="009A2109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Vážení spoluobčané, </w:t>
      </w:r>
    </w:p>
    <w:p w:rsidR="00B64D92" w:rsidRPr="00C5230D" w:rsidRDefault="00B64D92" w:rsidP="009A2109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D6328" w:rsidRPr="00921638" w:rsidRDefault="002E0DFD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konec vlády roku 2011 je zde a tolik diskutovaný, některými očekávaný, jinými obávaný rok 2012 vstupuje do naší každodenní přítomnosti. </w:t>
      </w:r>
      <w:r w:rsidR="00E27A8C" w:rsidRPr="00921638">
        <w:rPr>
          <w:rFonts w:ascii="Times New Roman" w:hAnsi="Times New Roman" w:cs="Times New Roman"/>
          <w:sz w:val="27"/>
          <w:szCs w:val="27"/>
        </w:rPr>
        <w:t xml:space="preserve">Náš Čtyřlístek už nový rok bude vítat potřetí a dobře ví, že skutečnost je </w:t>
      </w:r>
      <w:r w:rsidR="003448EE" w:rsidRPr="00921638">
        <w:rPr>
          <w:rFonts w:ascii="Times New Roman" w:hAnsi="Times New Roman" w:cs="Times New Roman"/>
          <w:sz w:val="27"/>
          <w:szCs w:val="27"/>
        </w:rPr>
        <w:t xml:space="preserve">stejně </w:t>
      </w:r>
      <w:r w:rsidR="00E27A8C" w:rsidRPr="00921638">
        <w:rPr>
          <w:rFonts w:ascii="Times New Roman" w:hAnsi="Times New Roman" w:cs="Times New Roman"/>
          <w:sz w:val="27"/>
          <w:szCs w:val="27"/>
        </w:rPr>
        <w:t>vždycky jiná než naše</w:t>
      </w:r>
      <w:r w:rsidR="003448EE"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="0058488C" w:rsidRPr="00921638">
        <w:rPr>
          <w:rFonts w:ascii="Times New Roman" w:hAnsi="Times New Roman" w:cs="Times New Roman"/>
          <w:sz w:val="27"/>
          <w:szCs w:val="27"/>
        </w:rPr>
        <w:t>očekávání a tak si myslí, že bude opět platit známé - jaké si to uděláš, takové to máš - a že každá situace má více řešení a záleží zase jenom na nás, k čemu se přikloníme.</w:t>
      </w:r>
      <w:r w:rsidR="00E27A8C"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180E" w:rsidRPr="00921638" w:rsidRDefault="00AC180E" w:rsidP="00AC180E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</w:p>
    <w:p w:rsidR="00AC180E" w:rsidRPr="00882766" w:rsidRDefault="00AC180E" w:rsidP="0064707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21638">
        <w:rPr>
          <w:rFonts w:ascii="Times New Roman" w:hAnsi="Times New Roman" w:cs="Times New Roman"/>
          <w:b/>
          <w:sz w:val="27"/>
          <w:szCs w:val="27"/>
        </w:rPr>
        <w:t>A)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="00170790" w:rsidRPr="00882766">
        <w:rPr>
          <w:rFonts w:ascii="Times New Roman" w:hAnsi="Times New Roman" w:cs="Times New Roman"/>
          <w:b/>
          <w:sz w:val="28"/>
          <w:szCs w:val="28"/>
        </w:rPr>
        <w:t>Z minulosti</w:t>
      </w:r>
    </w:p>
    <w:p w:rsidR="00DB7683" w:rsidRPr="00882766" w:rsidRDefault="00DB7683" w:rsidP="0064707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70790" w:rsidRDefault="0058488C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Nežli si vyhrneme rukávy a nazujeme boty </w:t>
      </w:r>
      <w:r w:rsidR="00A81CDE" w:rsidRPr="00921638">
        <w:rPr>
          <w:rFonts w:ascii="Times New Roman" w:hAnsi="Times New Roman" w:cs="Times New Roman"/>
          <w:sz w:val="27"/>
          <w:szCs w:val="27"/>
        </w:rPr>
        <w:t xml:space="preserve">do té novoroční roboty, tak si uděláme chvilku na malé ohlédnutí za uplynulým rokem. 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554F5" w:rsidRPr="00341480" w:rsidRDefault="003554F5" w:rsidP="0064707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554F5" w:rsidRDefault="003554F5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 dlouhé době se počet našich obyvatel zvýšil, a to z 311 na 317 občanů.</w:t>
      </w:r>
    </w:p>
    <w:p w:rsidR="003554F5" w:rsidRDefault="003554F5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Přivítali jsme 3 nové děti: Amálku Víškovou, Vítka Nováka a Davídka Berana.</w:t>
      </w:r>
    </w:p>
    <w:p w:rsidR="00C5230D" w:rsidRPr="00C5230D" w:rsidRDefault="00C5230D" w:rsidP="00647076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3554F5" w:rsidRDefault="003554F5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Již jen v našich vzpomínkách zůstávají Ti</w:t>
      </w:r>
      <w:r w:rsidR="0034148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se kterými jsme se museli rozloučit:</w:t>
      </w:r>
    </w:p>
    <w:p w:rsidR="003554F5" w:rsidRDefault="00ED246C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pan Jiří </w:t>
      </w:r>
      <w:proofErr w:type="spellStart"/>
      <w:r>
        <w:rPr>
          <w:rFonts w:ascii="Times New Roman" w:hAnsi="Times New Roman" w:cs="Times New Roman"/>
          <w:sz w:val="27"/>
          <w:szCs w:val="27"/>
        </w:rPr>
        <w:t>Bendl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3554F5">
        <w:rPr>
          <w:rFonts w:ascii="Times New Roman" w:hAnsi="Times New Roman" w:cs="Times New Roman"/>
          <w:sz w:val="27"/>
          <w:szCs w:val="27"/>
        </w:rPr>
        <w:t xml:space="preserve">pan František Charvát a paní </w:t>
      </w:r>
      <w:r w:rsidR="00C5230D">
        <w:rPr>
          <w:rFonts w:ascii="Times New Roman" w:hAnsi="Times New Roman" w:cs="Times New Roman"/>
          <w:sz w:val="27"/>
          <w:szCs w:val="27"/>
        </w:rPr>
        <w:t>Libuše</w:t>
      </w:r>
      <w:r w:rsidR="003554F5">
        <w:rPr>
          <w:rFonts w:ascii="Times New Roman" w:hAnsi="Times New Roman" w:cs="Times New Roman"/>
          <w:sz w:val="27"/>
          <w:szCs w:val="27"/>
        </w:rPr>
        <w:t xml:space="preserve"> Chvojková.</w:t>
      </w:r>
    </w:p>
    <w:p w:rsidR="00C5230D" w:rsidRPr="00C5230D" w:rsidRDefault="00C5230D" w:rsidP="00647076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341480" w:rsidRDefault="00341480" w:rsidP="0034148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Jubilea slavili: paní </w:t>
      </w:r>
      <w:r w:rsidRPr="00341480">
        <w:rPr>
          <w:rFonts w:ascii="Times New Roman" w:hAnsi="Times New Roman" w:cs="Times New Roman"/>
          <w:sz w:val="27"/>
          <w:szCs w:val="27"/>
        </w:rPr>
        <w:t>Miloslava Pleskotová</w:t>
      </w:r>
      <w:r>
        <w:rPr>
          <w:rFonts w:ascii="Times New Roman" w:hAnsi="Times New Roman" w:cs="Times New Roman"/>
          <w:sz w:val="27"/>
          <w:szCs w:val="27"/>
        </w:rPr>
        <w:t xml:space="preserve">, paní Helena </w:t>
      </w:r>
      <w:proofErr w:type="spellStart"/>
      <w:proofErr w:type="gramStart"/>
      <w:r w:rsidRPr="00341480">
        <w:rPr>
          <w:rFonts w:ascii="Times New Roman" w:hAnsi="Times New Roman" w:cs="Times New Roman"/>
          <w:sz w:val="27"/>
          <w:szCs w:val="27"/>
        </w:rPr>
        <w:t>Paulusová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4148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pan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Jiří </w:t>
      </w:r>
      <w:r w:rsidRPr="00341480">
        <w:rPr>
          <w:rFonts w:ascii="Times New Roman" w:hAnsi="Times New Roman" w:cs="Times New Roman"/>
          <w:sz w:val="27"/>
          <w:szCs w:val="27"/>
        </w:rPr>
        <w:t>Starý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414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1480" w:rsidRPr="00986CE3" w:rsidRDefault="00341480" w:rsidP="00341480">
      <w:r>
        <w:rPr>
          <w:rFonts w:ascii="Times New Roman" w:hAnsi="Times New Roman" w:cs="Times New Roman"/>
          <w:sz w:val="27"/>
          <w:szCs w:val="27"/>
        </w:rPr>
        <w:t>pan Josef K</w:t>
      </w:r>
      <w:r w:rsidRPr="00341480">
        <w:rPr>
          <w:rFonts w:ascii="Times New Roman" w:hAnsi="Times New Roman" w:cs="Times New Roman"/>
          <w:sz w:val="27"/>
          <w:szCs w:val="27"/>
        </w:rPr>
        <w:t>opecký</w:t>
      </w:r>
      <w:r>
        <w:rPr>
          <w:rFonts w:ascii="Times New Roman" w:hAnsi="Times New Roman" w:cs="Times New Roman"/>
          <w:sz w:val="27"/>
          <w:szCs w:val="27"/>
        </w:rPr>
        <w:t>, paní</w:t>
      </w:r>
      <w:r w:rsidRPr="0034148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Květa </w:t>
      </w:r>
      <w:proofErr w:type="spellStart"/>
      <w:r w:rsidRPr="00341480">
        <w:rPr>
          <w:rFonts w:ascii="Times New Roman" w:hAnsi="Times New Roman" w:cs="Times New Roman"/>
          <w:sz w:val="27"/>
          <w:szCs w:val="27"/>
        </w:rPr>
        <w:t>Chrbolková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paní Vlasta </w:t>
      </w:r>
      <w:r w:rsidRPr="003414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1480">
        <w:rPr>
          <w:rFonts w:ascii="Times New Roman" w:hAnsi="Times New Roman" w:cs="Times New Roman"/>
          <w:sz w:val="27"/>
          <w:szCs w:val="27"/>
        </w:rPr>
        <w:t>Blehová</w:t>
      </w:r>
      <w:proofErr w:type="spellEnd"/>
      <w:r w:rsidRPr="0034148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a paní Emilie </w:t>
      </w:r>
      <w:proofErr w:type="spellStart"/>
      <w:r>
        <w:rPr>
          <w:rFonts w:ascii="Times New Roman" w:hAnsi="Times New Roman" w:cs="Times New Roman"/>
          <w:sz w:val="27"/>
          <w:szCs w:val="27"/>
        </w:rPr>
        <w:t>Švadlenková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Pr="00341480">
        <w:rPr>
          <w:rFonts w:ascii="Times New Roman" w:hAnsi="Times New Roman" w:cs="Times New Roman"/>
          <w:sz w:val="27"/>
          <w:szCs w:val="27"/>
        </w:rPr>
        <w:t xml:space="preserve">    </w:t>
      </w:r>
      <w:r>
        <w:t xml:space="preserve">    </w:t>
      </w:r>
    </w:p>
    <w:p w:rsidR="003554F5" w:rsidRPr="00341480" w:rsidRDefault="003554F5" w:rsidP="0064707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81CDE" w:rsidRPr="00C5230D" w:rsidRDefault="00A81CDE" w:rsidP="0064707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81CDE" w:rsidRPr="00860AB8" w:rsidRDefault="00A81CDE" w:rsidP="00647076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1) </w:t>
      </w:r>
      <w:r w:rsidRPr="00860AB8">
        <w:rPr>
          <w:rFonts w:ascii="Times New Roman" w:hAnsi="Times New Roman" w:cs="Times New Roman"/>
          <w:b/>
          <w:sz w:val="27"/>
          <w:szCs w:val="27"/>
        </w:rPr>
        <w:t>Naše školička</w:t>
      </w:r>
    </w:p>
    <w:p w:rsidR="00A81CDE" w:rsidRPr="00921638" w:rsidRDefault="00A81CDE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MŠ 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Mladoňovice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hrozilo uzavření provozu z důvodu nedostatku místních dětí.</w:t>
      </w:r>
    </w:p>
    <w:p w:rsidR="00A81CDE" w:rsidRPr="00921638" w:rsidRDefault="00A81CDE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(5 přihlášek).  Byla zahájena velká propagační akce formou tištěných letáků, které vyzdvihly výhody a jedinečnost naší malé venkovské školky. Uskutečnil se </w:t>
      </w:r>
    </w:p>
    <w:p w:rsidR="00A81CDE" w:rsidRPr="00921638" w:rsidRDefault="00A81CDE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i rozhlasový pořad a široká veřejnost se s naší školičkou mohla seznámit i z novin. Výsledkem této akce </w:t>
      </w:r>
      <w:r w:rsidR="0057266E" w:rsidRPr="00921638">
        <w:rPr>
          <w:rFonts w:ascii="Times New Roman" w:hAnsi="Times New Roman" w:cs="Times New Roman"/>
          <w:sz w:val="27"/>
          <w:szCs w:val="27"/>
        </w:rPr>
        <w:t xml:space="preserve">je aktuálně </w:t>
      </w:r>
      <w:r w:rsidRPr="00921638">
        <w:rPr>
          <w:rFonts w:ascii="Times New Roman" w:hAnsi="Times New Roman" w:cs="Times New Roman"/>
          <w:sz w:val="27"/>
          <w:szCs w:val="27"/>
        </w:rPr>
        <w:t>22 přihlášených dětí na školní rok 2011/2012.</w:t>
      </w:r>
    </w:p>
    <w:p w:rsidR="00A90C51" w:rsidRPr="00921638" w:rsidRDefault="00A90C51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Dle našich průzkumů rodiče nejvíce oceňují obětavý individuální přístup </w:t>
      </w:r>
      <w:r w:rsidR="0057266E" w:rsidRPr="00921638">
        <w:rPr>
          <w:rFonts w:ascii="Times New Roman" w:hAnsi="Times New Roman" w:cs="Times New Roman"/>
          <w:sz w:val="27"/>
          <w:szCs w:val="27"/>
        </w:rPr>
        <w:t xml:space="preserve">učitelského </w:t>
      </w:r>
      <w:r w:rsidRPr="00921638">
        <w:rPr>
          <w:rFonts w:ascii="Times New Roman" w:hAnsi="Times New Roman" w:cs="Times New Roman"/>
          <w:sz w:val="27"/>
          <w:szCs w:val="27"/>
        </w:rPr>
        <w:t xml:space="preserve">kolektivu </w:t>
      </w:r>
      <w:r w:rsidR="0057266E" w:rsidRPr="00921638">
        <w:rPr>
          <w:rFonts w:ascii="Times New Roman" w:hAnsi="Times New Roman" w:cs="Times New Roman"/>
          <w:sz w:val="27"/>
          <w:szCs w:val="27"/>
        </w:rPr>
        <w:t>k</w:t>
      </w:r>
      <w:r w:rsidRPr="00921638">
        <w:rPr>
          <w:rFonts w:ascii="Times New Roman" w:hAnsi="Times New Roman" w:cs="Times New Roman"/>
          <w:sz w:val="27"/>
          <w:szCs w:val="27"/>
        </w:rPr>
        <w:t xml:space="preserve"> většinou opravdu velmi malým dětem, profesionální pedagogické vedení, </w:t>
      </w:r>
      <w:r w:rsidR="00F504EA" w:rsidRPr="00921638">
        <w:rPr>
          <w:rFonts w:ascii="Times New Roman" w:hAnsi="Times New Roman" w:cs="Times New Roman"/>
          <w:sz w:val="27"/>
          <w:szCs w:val="27"/>
        </w:rPr>
        <w:t>přírodní prostředí a nižší finanční náklady.</w:t>
      </w:r>
      <w:r w:rsidRPr="00921638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F504EA" w:rsidRPr="00921638" w:rsidRDefault="00F504EA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Naše děti nás také každý rok potěší svým vystoupením při různým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příležitostech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="001728C2" w:rsidRPr="00921638">
        <w:rPr>
          <w:rFonts w:ascii="Times New Roman" w:hAnsi="Times New Roman" w:cs="Times New Roman"/>
          <w:sz w:val="27"/>
          <w:szCs w:val="27"/>
        </w:rPr>
        <w:t xml:space="preserve">např. </w:t>
      </w:r>
      <w:r w:rsidRPr="00921638">
        <w:rPr>
          <w:rFonts w:ascii="Times New Roman" w:hAnsi="Times New Roman" w:cs="Times New Roman"/>
          <w:sz w:val="27"/>
          <w:szCs w:val="27"/>
        </w:rPr>
        <w:t>setkání seniorů, sázení lip, besíd</w:t>
      </w:r>
      <w:r w:rsidR="00C5230D">
        <w:rPr>
          <w:rFonts w:ascii="Times New Roman" w:hAnsi="Times New Roman" w:cs="Times New Roman"/>
          <w:sz w:val="27"/>
          <w:szCs w:val="27"/>
        </w:rPr>
        <w:t>k</w:t>
      </w:r>
      <w:r w:rsidRPr="00921638">
        <w:rPr>
          <w:rFonts w:ascii="Times New Roman" w:hAnsi="Times New Roman" w:cs="Times New Roman"/>
          <w:sz w:val="27"/>
          <w:szCs w:val="27"/>
        </w:rPr>
        <w:t>y….</w:t>
      </w:r>
      <w:r w:rsidR="001728C2" w:rsidRPr="00921638">
        <w:rPr>
          <w:rFonts w:ascii="Times New Roman" w:hAnsi="Times New Roman" w:cs="Times New Roman"/>
          <w:sz w:val="27"/>
          <w:szCs w:val="27"/>
        </w:rPr>
        <w:t>,</w:t>
      </w:r>
      <w:r w:rsidRPr="00921638">
        <w:rPr>
          <w:rFonts w:ascii="Times New Roman" w:hAnsi="Times New Roman" w:cs="Times New Roman"/>
          <w:sz w:val="27"/>
          <w:szCs w:val="27"/>
        </w:rPr>
        <w:t xml:space="preserve"> a také jim patří poděkování za </w:t>
      </w:r>
      <w:r w:rsidR="001728C2" w:rsidRPr="00921638">
        <w:rPr>
          <w:rFonts w:ascii="Times New Roman" w:hAnsi="Times New Roman" w:cs="Times New Roman"/>
          <w:sz w:val="27"/>
          <w:szCs w:val="27"/>
        </w:rPr>
        <w:t xml:space="preserve">vytvoření hezkých barevných váziček na obecní ples nebo kohoutů pro akci „Stínání kohouta“. </w:t>
      </w:r>
    </w:p>
    <w:p w:rsidR="00A81CDE" w:rsidRPr="00921638" w:rsidRDefault="00A81CDE" w:rsidP="00A81CD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Uskutečnila se 1. etapa akce zateplení budovy</w:t>
      </w:r>
      <w:r w:rsidR="00A90C51" w:rsidRPr="00921638">
        <w:rPr>
          <w:rFonts w:ascii="Times New Roman" w:hAnsi="Times New Roman" w:cs="Times New Roman"/>
          <w:sz w:val="27"/>
          <w:szCs w:val="27"/>
        </w:rPr>
        <w:t xml:space="preserve"> (strop a podlaha) umístěním izolačních vrstev na půdních a ve sklepních prostorách.</w:t>
      </w:r>
    </w:p>
    <w:p w:rsidR="00A90C51" w:rsidRPr="00921638" w:rsidRDefault="00A90C51" w:rsidP="00A81CDE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F504EA" w:rsidRPr="00921638" w:rsidRDefault="00F504EA" w:rsidP="00F504EA">
      <w:pPr>
        <w:spacing w:line="288" w:lineRule="auto"/>
        <w:rPr>
          <w:rFonts w:ascii="Times New Roman" w:hAnsi="Times New Roman" w:cs="Times New Roman"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Pr="00860AB8">
        <w:rPr>
          <w:rFonts w:ascii="Times New Roman" w:hAnsi="Times New Roman" w:cs="Times New Roman"/>
          <w:b/>
          <w:sz w:val="27"/>
          <w:szCs w:val="27"/>
        </w:rPr>
        <w:t>Obecní knihovna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04EA" w:rsidRDefault="00F504EA" w:rsidP="00F504EA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Renovací původní knihovny, která sloužila spíše jako sklad, byl vytvořen prostor pro menší občanské akce (obecní dílny, besedy, přednášky, masáže, prostor pro zkoušky místního souboru). </w:t>
      </w:r>
      <w:r w:rsidR="001728C2" w:rsidRPr="00921638">
        <w:rPr>
          <w:rFonts w:ascii="Times New Roman" w:hAnsi="Times New Roman" w:cs="Times New Roman"/>
          <w:sz w:val="27"/>
          <w:szCs w:val="27"/>
        </w:rPr>
        <w:t>Díky získaným finančním prostřed</w:t>
      </w:r>
      <w:r w:rsidR="006D33A0" w:rsidRPr="00921638">
        <w:rPr>
          <w:rFonts w:ascii="Times New Roman" w:hAnsi="Times New Roman" w:cs="Times New Roman"/>
          <w:sz w:val="27"/>
          <w:szCs w:val="27"/>
        </w:rPr>
        <w:t>k</w:t>
      </w:r>
      <w:r w:rsidR="001728C2" w:rsidRPr="00921638">
        <w:rPr>
          <w:rFonts w:ascii="Times New Roman" w:hAnsi="Times New Roman" w:cs="Times New Roman"/>
          <w:sz w:val="27"/>
          <w:szCs w:val="27"/>
        </w:rPr>
        <w:t xml:space="preserve">ům na veřejně prospěšné práce jsme </w:t>
      </w:r>
      <w:r w:rsidR="006D33A0" w:rsidRPr="00921638">
        <w:rPr>
          <w:rFonts w:ascii="Times New Roman" w:hAnsi="Times New Roman" w:cs="Times New Roman"/>
          <w:sz w:val="27"/>
          <w:szCs w:val="27"/>
        </w:rPr>
        <w:t xml:space="preserve">mohli navázat spolupráci s </w:t>
      </w:r>
      <w:r w:rsidR="001728C2" w:rsidRPr="00921638">
        <w:rPr>
          <w:rFonts w:ascii="Times New Roman" w:hAnsi="Times New Roman" w:cs="Times New Roman"/>
          <w:sz w:val="27"/>
          <w:szCs w:val="27"/>
        </w:rPr>
        <w:t>Jarušk</w:t>
      </w:r>
      <w:r w:rsidR="006D33A0" w:rsidRPr="00921638">
        <w:rPr>
          <w:rFonts w:ascii="Times New Roman" w:hAnsi="Times New Roman" w:cs="Times New Roman"/>
          <w:sz w:val="27"/>
          <w:szCs w:val="27"/>
        </w:rPr>
        <w:t>ou</w:t>
      </w:r>
      <w:r w:rsidR="001728C2" w:rsidRPr="009216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728C2" w:rsidRPr="00921638">
        <w:rPr>
          <w:rFonts w:ascii="Times New Roman" w:hAnsi="Times New Roman" w:cs="Times New Roman"/>
          <w:sz w:val="27"/>
          <w:szCs w:val="27"/>
        </w:rPr>
        <w:t>Ozorákov</w:t>
      </w:r>
      <w:r w:rsidR="006D33A0" w:rsidRPr="00921638">
        <w:rPr>
          <w:rFonts w:ascii="Times New Roman" w:hAnsi="Times New Roman" w:cs="Times New Roman"/>
          <w:sz w:val="27"/>
          <w:szCs w:val="27"/>
        </w:rPr>
        <w:t>ou</w:t>
      </w:r>
      <w:proofErr w:type="spellEnd"/>
      <w:r w:rsidR="006D33A0" w:rsidRPr="00921638">
        <w:rPr>
          <w:rFonts w:ascii="Times New Roman" w:hAnsi="Times New Roman" w:cs="Times New Roman"/>
          <w:sz w:val="27"/>
          <w:szCs w:val="27"/>
        </w:rPr>
        <w:t>, která zrevidovala knižní fond a</w:t>
      </w:r>
      <w:r w:rsidR="001728C2"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Pr="00921638">
        <w:rPr>
          <w:rFonts w:ascii="Times New Roman" w:hAnsi="Times New Roman" w:cs="Times New Roman"/>
          <w:sz w:val="27"/>
          <w:szCs w:val="27"/>
        </w:rPr>
        <w:t>rozhýbala půjčování knih v obci.</w:t>
      </w:r>
      <w:r w:rsidR="006D33A0" w:rsidRPr="00921638">
        <w:rPr>
          <w:rFonts w:ascii="Times New Roman" w:hAnsi="Times New Roman" w:cs="Times New Roman"/>
          <w:sz w:val="27"/>
          <w:szCs w:val="27"/>
        </w:rPr>
        <w:t xml:space="preserve"> V současnosti je registrováno cca 40 čtenářů!</w:t>
      </w:r>
      <w:r w:rsidRPr="0092163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480" w:rsidRPr="00341480" w:rsidRDefault="00341480" w:rsidP="00F504EA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921638" w:rsidRPr="00921638" w:rsidRDefault="006D33A0" w:rsidP="00F504EA">
      <w:pPr>
        <w:spacing w:line="288" w:lineRule="auto"/>
        <w:rPr>
          <w:rFonts w:ascii="Times New Roman" w:hAnsi="Times New Roman" w:cs="Times New Roman"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3) </w:t>
      </w:r>
      <w:r w:rsidRPr="00860AB8">
        <w:rPr>
          <w:rFonts w:ascii="Times New Roman" w:hAnsi="Times New Roman" w:cs="Times New Roman"/>
          <w:b/>
          <w:sz w:val="27"/>
          <w:szCs w:val="27"/>
        </w:rPr>
        <w:t>Doprava a komunikace</w:t>
      </w:r>
    </w:p>
    <w:p w:rsidR="000628D9" w:rsidRPr="00921638" w:rsidRDefault="000628D9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Během roku 2011 byla připravována velká změna v jízdních řádech autobusové a vlakové dopravy na území celého Pardubického kraje. Po předpokládatelných komplikovaných jednáních se alespoň naší obci podařilo prosadit většinu připomínek a zabezpečit </w:t>
      </w:r>
      <w:r w:rsidR="00AC53DC" w:rsidRPr="00921638">
        <w:rPr>
          <w:rFonts w:ascii="Times New Roman" w:hAnsi="Times New Roman" w:cs="Times New Roman"/>
          <w:sz w:val="27"/>
          <w:szCs w:val="27"/>
        </w:rPr>
        <w:t>velmi dobrou</w:t>
      </w:r>
      <w:r w:rsidR="00A8600D" w:rsidRPr="00921638">
        <w:rPr>
          <w:rFonts w:ascii="Times New Roman" w:hAnsi="Times New Roman" w:cs="Times New Roman"/>
          <w:sz w:val="27"/>
          <w:szCs w:val="27"/>
        </w:rPr>
        <w:t xml:space="preserve"> dopravní obslužnost. </w:t>
      </w:r>
    </w:p>
    <w:p w:rsidR="0057266E" w:rsidRPr="00921638" w:rsidRDefault="0057266E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Rozbitá silnice od budov AGRO 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Liboměřice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a.s. směr 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Mýtka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byla  rozšířena</w:t>
      </w:r>
      <w:proofErr w:type="gramEnd"/>
      <w:r w:rsidR="00C5230D">
        <w:rPr>
          <w:rFonts w:ascii="Times New Roman" w:hAnsi="Times New Roman" w:cs="Times New Roman"/>
          <w:sz w:val="27"/>
          <w:szCs w:val="27"/>
        </w:rPr>
        <w:t>,</w:t>
      </w:r>
      <w:r w:rsidRPr="00921638">
        <w:rPr>
          <w:rFonts w:ascii="Times New Roman" w:hAnsi="Times New Roman" w:cs="Times New Roman"/>
          <w:sz w:val="27"/>
          <w:szCs w:val="27"/>
        </w:rPr>
        <w:t xml:space="preserve"> vyspravena a potažena novým povrchem, takže jí nepohrdly ani pražské noblesní mercedesy. Dále byly opraveny komunikace ve 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Rtenínu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a na Lipině i s instalací svodnic pro odvod dešťové vody</w:t>
      </w:r>
      <w:r w:rsidR="003377E5" w:rsidRPr="00921638">
        <w:rPr>
          <w:rFonts w:ascii="Times New Roman" w:hAnsi="Times New Roman" w:cs="Times New Roman"/>
          <w:sz w:val="27"/>
          <w:szCs w:val="27"/>
        </w:rPr>
        <w:t xml:space="preserve"> a také v </w:t>
      </w:r>
      <w:proofErr w:type="spellStart"/>
      <w:r w:rsidR="003377E5" w:rsidRPr="00921638">
        <w:rPr>
          <w:rFonts w:ascii="Times New Roman" w:hAnsi="Times New Roman" w:cs="Times New Roman"/>
          <w:sz w:val="27"/>
          <w:szCs w:val="27"/>
        </w:rPr>
        <w:t>Čejkovicích</w:t>
      </w:r>
      <w:proofErr w:type="spellEnd"/>
      <w:r w:rsidR="003377E5" w:rsidRPr="00921638">
        <w:rPr>
          <w:rFonts w:ascii="Times New Roman" w:hAnsi="Times New Roman" w:cs="Times New Roman"/>
          <w:sz w:val="27"/>
          <w:szCs w:val="27"/>
        </w:rPr>
        <w:t xml:space="preserve"> už skoro zdemolovaná cesta vyhlíží lépe. </w:t>
      </w:r>
      <w:r w:rsidRPr="0092163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377E5" w:rsidRPr="00921638" w:rsidRDefault="003377E5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921638" w:rsidRPr="00921638" w:rsidRDefault="003377E5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t>4</w:t>
      </w:r>
      <w:r w:rsidRPr="00860AB8">
        <w:rPr>
          <w:rFonts w:ascii="Times New Roman" w:hAnsi="Times New Roman" w:cs="Times New Roman"/>
          <w:b/>
          <w:sz w:val="27"/>
          <w:szCs w:val="27"/>
        </w:rPr>
        <w:t>) Obecní pozemky</w:t>
      </w:r>
    </w:p>
    <w:p w:rsidR="000374F2" w:rsidRPr="00921638" w:rsidRDefault="003377E5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Během roku 2011 se podařilo dokončit veškeré schvalovací řízení spojené se změnou územního plánu č. 1. Takže stavby chtiví mohou stavět a k naší radosti zvyšovat tímto počet naší obecní komunity</w:t>
      </w:r>
      <w:r w:rsidR="00594A5C" w:rsidRPr="00921638">
        <w:rPr>
          <w:rFonts w:ascii="Times New Roman" w:hAnsi="Times New Roman" w:cs="Times New Roman"/>
          <w:sz w:val="27"/>
          <w:szCs w:val="27"/>
        </w:rPr>
        <w:t xml:space="preserve">. Byly prodány 2 obecní parcely určené k zástavbě, obě v lokalitě </w:t>
      </w:r>
      <w:proofErr w:type="spellStart"/>
      <w:r w:rsidR="00594A5C" w:rsidRPr="00921638">
        <w:rPr>
          <w:rFonts w:ascii="Times New Roman" w:hAnsi="Times New Roman" w:cs="Times New Roman"/>
          <w:sz w:val="27"/>
          <w:szCs w:val="27"/>
        </w:rPr>
        <w:t>Deblov</w:t>
      </w:r>
      <w:proofErr w:type="spellEnd"/>
      <w:r w:rsidR="00594A5C" w:rsidRPr="00921638">
        <w:rPr>
          <w:rFonts w:ascii="Times New Roman" w:hAnsi="Times New Roman" w:cs="Times New Roman"/>
          <w:sz w:val="27"/>
          <w:szCs w:val="27"/>
        </w:rPr>
        <w:t>. V roce 2011 byla také dokončena komplexní pozemková úprava v </w:t>
      </w:r>
      <w:proofErr w:type="spellStart"/>
      <w:proofErr w:type="gramStart"/>
      <w:r w:rsidR="00594A5C" w:rsidRPr="00921638">
        <w:rPr>
          <w:rFonts w:ascii="Times New Roman" w:hAnsi="Times New Roman" w:cs="Times New Roman"/>
          <w:sz w:val="27"/>
          <w:szCs w:val="27"/>
        </w:rPr>
        <w:t>Deblově</w:t>
      </w:r>
      <w:proofErr w:type="spellEnd"/>
      <w:r w:rsidR="00594A5C" w:rsidRPr="00921638">
        <w:rPr>
          <w:rFonts w:ascii="Times New Roman" w:hAnsi="Times New Roman" w:cs="Times New Roman"/>
          <w:sz w:val="27"/>
          <w:szCs w:val="27"/>
        </w:rPr>
        <w:t xml:space="preserve">  a v rámci</w:t>
      </w:r>
      <w:proofErr w:type="gramEnd"/>
      <w:r w:rsidR="00594A5C" w:rsidRPr="00921638">
        <w:rPr>
          <w:rFonts w:ascii="Times New Roman" w:hAnsi="Times New Roman" w:cs="Times New Roman"/>
          <w:sz w:val="27"/>
          <w:szCs w:val="27"/>
        </w:rPr>
        <w:t xml:space="preserve"> navržených budoucích projektů, které byly dojednány mezi pozemkovým úřadem a zástupci místních občanů je pro příští rok navržena 1. akce - rekonstrukce cesty k vysílači v </w:t>
      </w:r>
      <w:proofErr w:type="spellStart"/>
      <w:r w:rsidR="00594A5C" w:rsidRPr="00921638">
        <w:rPr>
          <w:rFonts w:ascii="Times New Roman" w:hAnsi="Times New Roman" w:cs="Times New Roman"/>
          <w:sz w:val="27"/>
          <w:szCs w:val="27"/>
        </w:rPr>
        <w:t>Deblově</w:t>
      </w:r>
      <w:proofErr w:type="spellEnd"/>
      <w:r w:rsidR="00594A5C" w:rsidRPr="00921638">
        <w:rPr>
          <w:rFonts w:ascii="Times New Roman" w:hAnsi="Times New Roman" w:cs="Times New Roman"/>
          <w:sz w:val="27"/>
          <w:szCs w:val="27"/>
        </w:rPr>
        <w:t>.  Na přelomu roku dochází také k digitalizaci katastrálních území</w:t>
      </w:r>
      <w:r w:rsidR="000374F2" w:rsidRPr="00921638">
        <w:rPr>
          <w:rFonts w:ascii="Times New Roman" w:hAnsi="Times New Roman" w:cs="Times New Roman"/>
          <w:sz w:val="27"/>
          <w:szCs w:val="27"/>
        </w:rPr>
        <w:t>, což přináší v některých případech další změny v parcelních číslech a výměrách. Dle odborníků bude vše zjednodušené, takže pokud se počítáme mezi optimisty, máme další důvod k radosti.</w:t>
      </w:r>
    </w:p>
    <w:p w:rsidR="000374F2" w:rsidRPr="00921638" w:rsidRDefault="000374F2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0374F2" w:rsidRPr="00860AB8" w:rsidRDefault="000374F2" w:rsidP="000628D9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5) </w:t>
      </w:r>
      <w:r w:rsidRPr="00860AB8">
        <w:rPr>
          <w:rFonts w:ascii="Times New Roman" w:hAnsi="Times New Roman" w:cs="Times New Roman"/>
          <w:b/>
          <w:sz w:val="27"/>
          <w:szCs w:val="27"/>
        </w:rPr>
        <w:t>Obecní lesy</w:t>
      </w:r>
    </w:p>
    <w:p w:rsidR="003377E5" w:rsidRPr="00921638" w:rsidRDefault="000374F2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V roce 2011 jsme se rozloučili s dlouholetým správcem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naších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lesů s Městskými lesy, s.r.o.  V době jejich působení postihla obec větrná smršť</w:t>
      </w:r>
      <w:r w:rsidR="006318B3" w:rsidRPr="00921638">
        <w:rPr>
          <w:rFonts w:ascii="Times New Roman" w:hAnsi="Times New Roman" w:cs="Times New Roman"/>
          <w:sz w:val="27"/>
          <w:szCs w:val="27"/>
        </w:rPr>
        <w:t xml:space="preserve"> a tato kalamita byla těžkou zkouškou zdatnosti lesního hospodáře. Doufáme, že přírodní živly budou již k naší krajině ohleduplnější a obecní lesy budou pro příští generace opět zdrojem krajinného i materiálního bohatství. </w:t>
      </w:r>
      <w:r w:rsidR="003377E5"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18B3" w:rsidRPr="00921638" w:rsidRDefault="006318B3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921638" w:rsidRPr="00860AB8" w:rsidRDefault="00FD3AEE" w:rsidP="000628D9">
      <w:pPr>
        <w:spacing w:line="288" w:lineRule="auto"/>
        <w:rPr>
          <w:rFonts w:ascii="Times New Roman" w:hAnsi="Times New Roman" w:cs="Times New Roman"/>
          <w:b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t>6</w:t>
      </w:r>
      <w:r w:rsidR="002E44D1" w:rsidRPr="00921638">
        <w:rPr>
          <w:rFonts w:ascii="Times New Roman" w:hAnsi="Times New Roman" w:cs="Times New Roman"/>
          <w:sz w:val="27"/>
          <w:szCs w:val="27"/>
        </w:rPr>
        <w:t xml:space="preserve">) </w:t>
      </w:r>
      <w:r w:rsidR="002E44D1" w:rsidRPr="00860AB8">
        <w:rPr>
          <w:rFonts w:ascii="Times New Roman" w:hAnsi="Times New Roman" w:cs="Times New Roman"/>
          <w:b/>
          <w:sz w:val="27"/>
          <w:szCs w:val="27"/>
        </w:rPr>
        <w:t>Obecní zeleň</w:t>
      </w:r>
    </w:p>
    <w:p w:rsidR="002E44D1" w:rsidRPr="00921638" w:rsidRDefault="002E44D1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Bohudíky patříme mezi ty šťastnější obce, jejichž občané jsou většinou ještě ochotni udržovat veřejné prostory a sekat tu věčně rostoucí trávu i na obecních plochách. </w:t>
      </w:r>
    </w:p>
    <w:p w:rsidR="00165439" w:rsidRPr="00921638" w:rsidRDefault="002E44D1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Děkujeme ! </w:t>
      </w:r>
      <w:r w:rsidR="00D66570" w:rsidRPr="00921638">
        <w:rPr>
          <w:rFonts w:ascii="Times New Roman" w:hAnsi="Times New Roman" w:cs="Times New Roman"/>
          <w:sz w:val="27"/>
          <w:szCs w:val="27"/>
        </w:rPr>
        <w:t xml:space="preserve">Zeleň okolo obecních budov a na místech, kde </w:t>
      </w:r>
      <w:proofErr w:type="gramStart"/>
      <w:r w:rsidR="00D66570" w:rsidRPr="00921638">
        <w:rPr>
          <w:rFonts w:ascii="Times New Roman" w:hAnsi="Times New Roman" w:cs="Times New Roman"/>
          <w:sz w:val="27"/>
          <w:szCs w:val="27"/>
        </w:rPr>
        <w:t>ji</w:t>
      </w:r>
      <w:proofErr w:type="gramEnd"/>
      <w:r w:rsidR="00D66570" w:rsidRPr="00921638">
        <w:rPr>
          <w:rFonts w:ascii="Times New Roman" w:hAnsi="Times New Roman" w:cs="Times New Roman"/>
          <w:sz w:val="27"/>
          <w:szCs w:val="27"/>
        </w:rPr>
        <w:t xml:space="preserve"> bývalí udržovatelé </w:t>
      </w:r>
    </w:p>
    <w:p w:rsidR="00D66570" w:rsidRPr="00921638" w:rsidRDefault="00D66570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již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nemohou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obhospodařovat jsme letos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svěřili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firmě RTJ Trans, s.r.o. Určitě jste zaregistrovali, že o tyto plochy bylo celou sezónu vzorně postaráno.  </w:t>
      </w:r>
    </w:p>
    <w:p w:rsidR="00D66570" w:rsidRPr="00921638" w:rsidRDefault="00D66570" w:rsidP="00C5230D">
      <w:pPr>
        <w:spacing w:line="288" w:lineRule="auto"/>
        <w:ind w:right="-144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lastRenderedPageBreak/>
        <w:t>V tomto roce byla také provedena revize velkých obecních stromů. V 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Čejkovicích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byly pokáceny poškozené lípy a v 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Mladoňovicích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921638">
        <w:rPr>
          <w:rFonts w:ascii="Times New Roman" w:hAnsi="Times New Roman" w:cs="Times New Roman"/>
          <w:sz w:val="27"/>
          <w:szCs w:val="27"/>
        </w:rPr>
        <w:t>Rtenín</w:t>
      </w:r>
      <w:r w:rsidR="00C5230D">
        <w:rPr>
          <w:rFonts w:ascii="Times New Roman" w:hAnsi="Times New Roman" w:cs="Times New Roman"/>
          <w:sz w:val="27"/>
          <w:szCs w:val="27"/>
        </w:rPr>
        <w:t>ě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 xml:space="preserve"> byly stromy odborně </w:t>
      </w:r>
      <w:r w:rsidR="00FD3AEE" w:rsidRPr="00921638">
        <w:rPr>
          <w:rFonts w:ascii="Times New Roman" w:hAnsi="Times New Roman" w:cs="Times New Roman"/>
          <w:sz w:val="27"/>
          <w:szCs w:val="27"/>
        </w:rPr>
        <w:t>ošetřeny a prořezány.  K roku dobrovolnictví jsme přispěli zasazením 7 nových lip</w:t>
      </w:r>
      <w:r w:rsidR="00C5230D">
        <w:rPr>
          <w:rFonts w:ascii="Times New Roman" w:hAnsi="Times New Roman" w:cs="Times New Roman"/>
          <w:sz w:val="27"/>
          <w:szCs w:val="27"/>
        </w:rPr>
        <w:t xml:space="preserve"> </w:t>
      </w:r>
      <w:r w:rsidR="00FD3AEE" w:rsidRPr="00921638">
        <w:rPr>
          <w:rFonts w:ascii="Times New Roman" w:hAnsi="Times New Roman" w:cs="Times New Roman"/>
          <w:sz w:val="27"/>
          <w:szCs w:val="27"/>
        </w:rPr>
        <w:t>a 60 habrů.</w:t>
      </w:r>
    </w:p>
    <w:p w:rsidR="00FD3AEE" w:rsidRPr="00341480" w:rsidRDefault="00577927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7927" w:rsidRPr="00860AB8" w:rsidRDefault="00824694" w:rsidP="000628D9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7</w:t>
      </w:r>
      <w:r w:rsidR="00577927" w:rsidRPr="00860AB8">
        <w:rPr>
          <w:rFonts w:ascii="Times New Roman" w:hAnsi="Times New Roman" w:cs="Times New Roman"/>
          <w:b/>
          <w:sz w:val="27"/>
          <w:szCs w:val="27"/>
        </w:rPr>
        <w:t>) Hasiči</w:t>
      </w:r>
    </w:p>
    <w:p w:rsidR="00577927" w:rsidRPr="00921638" w:rsidRDefault="00577927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Požární ochranu v obci zajišťuje jediná zbylá jednotka, a to SDH v Pohledu.</w:t>
      </w:r>
      <w:r w:rsidR="008F7888"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7888" w:rsidRPr="00921638" w:rsidRDefault="008F7888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Jednotka iniciovala úklid veřejných prostranství, velkou měrou se podílela na výsadbě nové obecní zeleně, na renovaci vnitřních prostor zbrojnice a spolupracovala při</w:t>
      </w:r>
      <w:r w:rsidR="00165439" w:rsidRPr="00921638">
        <w:rPr>
          <w:rFonts w:ascii="Times New Roman" w:hAnsi="Times New Roman" w:cs="Times New Roman"/>
          <w:sz w:val="27"/>
          <w:szCs w:val="27"/>
        </w:rPr>
        <w:t xml:space="preserve"> obecních</w:t>
      </w:r>
      <w:r w:rsidRPr="00921638">
        <w:rPr>
          <w:rFonts w:ascii="Times New Roman" w:hAnsi="Times New Roman" w:cs="Times New Roman"/>
          <w:sz w:val="27"/>
          <w:szCs w:val="27"/>
        </w:rPr>
        <w:t xml:space="preserve"> akcích</w:t>
      </w:r>
      <w:r w:rsidR="00165439" w:rsidRPr="00921638">
        <w:rPr>
          <w:rFonts w:ascii="Times New Roman" w:hAnsi="Times New Roman" w:cs="Times New Roman"/>
          <w:sz w:val="27"/>
          <w:szCs w:val="27"/>
        </w:rPr>
        <w:t>. Pro nízký počet členů se letos věnovala pouze nutné údržbě a nezúčastnila se požárních soutěží.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="00165439"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18B3" w:rsidRPr="00921638" w:rsidRDefault="00577927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V roce 2011 se podařilo zapsat hasičskou zbrojnici v Pohledu do katastru jako obecní budovu </w:t>
      </w:r>
      <w:proofErr w:type="spellStart"/>
      <w:proofErr w:type="gramStart"/>
      <w:r w:rsidRPr="00921638">
        <w:rPr>
          <w:rFonts w:ascii="Times New Roman" w:hAnsi="Times New Roman" w:cs="Times New Roman"/>
          <w:sz w:val="27"/>
          <w:szCs w:val="27"/>
        </w:rPr>
        <w:t>č.p</w:t>
      </w:r>
      <w:proofErr w:type="spellEnd"/>
      <w:r w:rsidRPr="0092163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27 a zřídit zde odběrné místo elektrického proudu. Obec prošla kontrolou dodržování povinností ohledně požární ochrany</w:t>
      </w:r>
      <w:r w:rsidR="00165439" w:rsidRPr="00921638">
        <w:rPr>
          <w:rFonts w:ascii="Times New Roman" w:hAnsi="Times New Roman" w:cs="Times New Roman"/>
          <w:sz w:val="27"/>
          <w:szCs w:val="27"/>
        </w:rPr>
        <w:t>.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  <w:r w:rsidR="00B32B5B" w:rsidRPr="0092163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B5B" w:rsidRPr="00921638" w:rsidRDefault="00B32B5B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FD3AEE" w:rsidRPr="00860AB8" w:rsidRDefault="00824694" w:rsidP="00FD3AEE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8</w:t>
      </w:r>
      <w:r w:rsidR="00FD3AEE" w:rsidRPr="00921638">
        <w:rPr>
          <w:rFonts w:ascii="Times New Roman" w:hAnsi="Times New Roman" w:cs="Times New Roman"/>
          <w:sz w:val="27"/>
          <w:szCs w:val="27"/>
        </w:rPr>
        <w:t xml:space="preserve">) </w:t>
      </w:r>
      <w:r w:rsidR="00FD3AEE" w:rsidRPr="00860AB8">
        <w:rPr>
          <w:rFonts w:ascii="Times New Roman" w:hAnsi="Times New Roman" w:cs="Times New Roman"/>
          <w:b/>
          <w:sz w:val="27"/>
          <w:szCs w:val="27"/>
        </w:rPr>
        <w:t>Ostatní</w:t>
      </w:r>
    </w:p>
    <w:p w:rsidR="00FD3AEE" w:rsidRPr="00921638" w:rsidRDefault="00FD3AEE" w:rsidP="00FD3AE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Na začátku toku 2011 byla budova OÚ zajištěna zabezpečovacím zařízením a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na</w:t>
      </w:r>
      <w:proofErr w:type="gramEnd"/>
    </w:p>
    <w:p w:rsidR="00FD3AEE" w:rsidRPr="00921638" w:rsidRDefault="00FD3AEE" w:rsidP="00FD3AE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části budovy byl nově instalován okap, aby nedocházelo k podmáčení stavby.</w:t>
      </w:r>
    </w:p>
    <w:p w:rsidR="00FD3AEE" w:rsidRPr="00921638" w:rsidRDefault="00FD3AEE" w:rsidP="00FD3AE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V kulturním domě v Pohledu byly zahájeny plánované postupné úpravy a opravy výměnou chodbových oken.</w:t>
      </w:r>
    </w:p>
    <w:p w:rsidR="00FD3AEE" w:rsidRPr="00921638" w:rsidRDefault="00FD3AEE" w:rsidP="00FD3AEE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Ve většině místních částí obce došlo k výměně rozvaděčů veřejného osvětlení a k částečné výměně osvětlovacích těles. Přes pozitivní okolnost, že se rozzářily některé dříve temné kouty naší </w:t>
      </w:r>
      <w:proofErr w:type="gramStart"/>
      <w:r w:rsidRPr="00921638">
        <w:rPr>
          <w:rFonts w:ascii="Times New Roman" w:hAnsi="Times New Roman" w:cs="Times New Roman"/>
          <w:sz w:val="27"/>
          <w:szCs w:val="27"/>
        </w:rPr>
        <w:t>obce , se</w:t>
      </w:r>
      <w:proofErr w:type="gramEnd"/>
      <w:r w:rsidRPr="00921638">
        <w:rPr>
          <w:rFonts w:ascii="Times New Roman" w:hAnsi="Times New Roman" w:cs="Times New Roman"/>
          <w:sz w:val="27"/>
          <w:szCs w:val="27"/>
        </w:rPr>
        <w:t xml:space="preserve"> tato akce neobešla bez problémů, a tak děkujeme občanům za trpělivost a doufáme, že nám toto zařízení bude v budoucnosti dobře sloužit. </w:t>
      </w:r>
    </w:p>
    <w:p w:rsidR="00594A5C" w:rsidRPr="00921638" w:rsidRDefault="00FD3AEE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>Jak se praví, zima a páni nám nic neodpustí, a tak bez spolehlivé zimní údržby, kterou pro naši obec vzorně obstarává Jirka Motyčka</w:t>
      </w:r>
      <w:r w:rsidR="00824694" w:rsidRPr="00921638">
        <w:rPr>
          <w:rFonts w:ascii="Times New Roman" w:hAnsi="Times New Roman" w:cs="Times New Roman"/>
          <w:sz w:val="27"/>
          <w:szCs w:val="27"/>
        </w:rPr>
        <w:t xml:space="preserve"> a firma pana Součka, bychom dříve nebo později dopadli jako zapadlí vlastenci.</w:t>
      </w:r>
      <w:r w:rsidRPr="00921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4A5C" w:rsidRPr="00921638" w:rsidRDefault="00594A5C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1B0ACF" w:rsidRPr="00860AB8" w:rsidRDefault="00824694" w:rsidP="001B0ACF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921638">
        <w:rPr>
          <w:rFonts w:ascii="Times New Roman" w:hAnsi="Times New Roman" w:cs="Times New Roman"/>
          <w:sz w:val="27"/>
          <w:szCs w:val="27"/>
        </w:rPr>
        <w:t xml:space="preserve">9) </w:t>
      </w:r>
      <w:r w:rsidRPr="00860AB8">
        <w:rPr>
          <w:rFonts w:ascii="Times New Roman" w:hAnsi="Times New Roman" w:cs="Times New Roman"/>
          <w:b/>
          <w:sz w:val="27"/>
          <w:szCs w:val="27"/>
        </w:rPr>
        <w:t>Dotace</w:t>
      </w:r>
      <w:r w:rsidR="001B0ACF" w:rsidRPr="00860AB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0ACF" w:rsidRPr="00921638" w:rsidRDefault="001B0ACF" w:rsidP="001B0ACF">
      <w:pPr>
        <w:spacing w:line="288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21638">
        <w:rPr>
          <w:rFonts w:ascii="Times New Roman" w:hAnsi="Times New Roman" w:cs="Times New Roman"/>
          <w:sz w:val="27"/>
          <w:szCs w:val="27"/>
        </w:rPr>
        <w:t>a</w:t>
      </w:r>
      <w:r w:rsidRPr="00921638">
        <w:rPr>
          <w:rFonts w:ascii="Arial" w:hAnsi="Arial" w:cs="Arial"/>
          <w:color w:val="000000"/>
          <w:sz w:val="27"/>
          <w:szCs w:val="27"/>
        </w:rPr>
        <w:t xml:space="preserve">)  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>Program</w:t>
      </w:r>
      <w:proofErr w:type="gramEnd"/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rozvoje venkova</w:t>
      </w:r>
      <w:r w:rsidR="00921638" w:rsidRPr="00921638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Zalesnění holin po kalamitě LHC Obecní lesy  </w:t>
      </w:r>
    </w:p>
    <w:p w:rsidR="001B0ACF" w:rsidRPr="00921638" w:rsidRDefault="001B0ACF" w:rsidP="001B0ACF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Pr="00921638">
        <w:rPr>
          <w:rFonts w:ascii="Times New Roman" w:hAnsi="Times New Roman" w:cs="Times New Roman"/>
          <w:color w:val="000000"/>
          <w:sz w:val="27"/>
          <w:szCs w:val="27"/>
        </w:rPr>
        <w:t>Mladoňovice</w:t>
      </w:r>
      <w:proofErr w:type="spellEnd"/>
      <w:r w:rsidR="00921638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-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232.000,- Kč</w:t>
      </w:r>
    </w:p>
    <w:p w:rsidR="001B0ACF" w:rsidRPr="00921638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>b)</w:t>
      </w:r>
      <w:r w:rsidR="001B0ACF" w:rsidRPr="00921638">
        <w:rPr>
          <w:rFonts w:ascii="Arial" w:hAnsi="Arial" w:cs="Arial"/>
          <w:color w:val="000000"/>
          <w:sz w:val="27"/>
          <w:szCs w:val="27"/>
        </w:rPr>
        <w:t xml:space="preserve"> 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>Program obnovy venkova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Výměna osvětlovacích těles, výměna rozvaděčů </w:t>
      </w:r>
    </w:p>
    <w:p w:rsidR="001B0ACF" w:rsidRPr="00921638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 - 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>100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>.000,-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Kč</w:t>
      </w:r>
    </w:p>
    <w:p w:rsidR="00921638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>c)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Účelová dotace z rozpočtových prostředků Pardubického kraje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B0ACF" w:rsidRPr="00921638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Protipovodňová opatření v povodí obce </w:t>
      </w:r>
      <w:proofErr w:type="spellStart"/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>Mladoňovice</w:t>
      </w:r>
      <w:proofErr w:type="spellEnd"/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– studie  150</w:t>
      </w:r>
      <w:r>
        <w:rPr>
          <w:rFonts w:ascii="Times New Roman" w:hAnsi="Times New Roman" w:cs="Times New Roman"/>
          <w:color w:val="000000"/>
          <w:sz w:val="27"/>
          <w:szCs w:val="27"/>
        </w:rPr>
        <w:t>.000,-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 Kč</w:t>
      </w:r>
    </w:p>
    <w:p w:rsidR="001B0ACF" w:rsidRPr="00921638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d) 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>Ministerstvo kultury</w:t>
      </w:r>
      <w:r w:rsidRPr="00921638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1B0ACF" w:rsidRPr="00921638">
        <w:rPr>
          <w:rFonts w:ascii="Times New Roman" w:hAnsi="Times New Roman" w:cs="Times New Roman"/>
          <w:color w:val="000000"/>
          <w:sz w:val="27"/>
          <w:szCs w:val="27"/>
        </w:rPr>
        <w:t xml:space="preserve"> Obecní knihovna pro všechny generace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- 5.000,-</w:t>
      </w:r>
    </w:p>
    <w:p w:rsidR="001B0ACF" w:rsidRPr="00882766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21638">
        <w:rPr>
          <w:rFonts w:ascii="Times New Roman" w:hAnsi="Times New Roman" w:cs="Times New Roman"/>
          <w:color w:val="000000"/>
          <w:sz w:val="27"/>
          <w:szCs w:val="27"/>
        </w:rPr>
        <w:t>e</w:t>
      </w:r>
      <w:r w:rsidRPr="00882766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1B0ACF"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Operační program lidské zdroje a zaměstnanost</w:t>
      </w:r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1B0ACF"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veřejně prospěšné práce </w:t>
      </w:r>
    </w:p>
    <w:p w:rsidR="001B0ACF" w:rsidRPr="00882766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1B0ACF" w:rsidRPr="00882766">
        <w:rPr>
          <w:rFonts w:ascii="Times New Roman" w:hAnsi="Times New Roman" w:cs="Times New Roman"/>
          <w:color w:val="000000"/>
          <w:sz w:val="27"/>
          <w:szCs w:val="27"/>
        </w:rPr>
        <w:t>91</w:t>
      </w:r>
      <w:r w:rsidRPr="00882766">
        <w:rPr>
          <w:rFonts w:ascii="Times New Roman" w:hAnsi="Times New Roman" w:cs="Times New Roman"/>
          <w:color w:val="000000"/>
          <w:sz w:val="27"/>
          <w:szCs w:val="27"/>
        </w:rPr>
        <w:t>.000,-</w:t>
      </w:r>
      <w:r w:rsidR="001B0ACF"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 Kč</w:t>
      </w:r>
    </w:p>
    <w:p w:rsidR="00921638" w:rsidRPr="00882766" w:rsidRDefault="00921638" w:rsidP="0092163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f) </w:t>
      </w:r>
      <w:proofErr w:type="spellStart"/>
      <w:r w:rsidRPr="00882766">
        <w:rPr>
          <w:rFonts w:ascii="Times New Roman" w:hAnsi="Times New Roman" w:cs="Times New Roman"/>
          <w:color w:val="000000"/>
          <w:sz w:val="27"/>
          <w:szCs w:val="27"/>
        </w:rPr>
        <w:t>Mikroregiony</w:t>
      </w:r>
      <w:proofErr w:type="spellEnd"/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MCH a MZCH</w:t>
      </w:r>
      <w:r w:rsidR="00C5230D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oprava komunikací – cca 100.000,- Kč</w:t>
      </w:r>
    </w:p>
    <w:p w:rsidR="001B0ACF" w:rsidRDefault="00921638" w:rsidP="00860AB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82766">
        <w:rPr>
          <w:rFonts w:ascii="Times New Roman" w:hAnsi="Times New Roman" w:cs="Times New Roman"/>
          <w:color w:val="000000"/>
          <w:sz w:val="27"/>
          <w:szCs w:val="27"/>
        </w:rPr>
        <w:t>g) Nadace Partnerství</w:t>
      </w:r>
      <w:r w:rsidR="00C5230D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882766">
        <w:rPr>
          <w:rFonts w:ascii="Times New Roman" w:hAnsi="Times New Roman" w:cs="Times New Roman"/>
          <w:color w:val="000000"/>
          <w:sz w:val="27"/>
          <w:szCs w:val="27"/>
        </w:rPr>
        <w:t xml:space="preserve"> Zelený je strom života obecního – 14.500,- Kč</w:t>
      </w:r>
    </w:p>
    <w:p w:rsidR="00C5230D" w:rsidRPr="00882766" w:rsidRDefault="00C5230D" w:rsidP="00860AB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h) Agentura pro ochranu krajiny: Prořezávka stromů – 6.800,- Kč</w:t>
      </w:r>
    </w:p>
    <w:p w:rsidR="00341480" w:rsidRPr="00860AB8" w:rsidRDefault="00341480" w:rsidP="000628D9">
      <w:pPr>
        <w:spacing w:line="288" w:lineRule="auto"/>
        <w:rPr>
          <w:rFonts w:ascii="Times New Roman" w:hAnsi="Times New Roman" w:cs="Times New Roman"/>
          <w:sz w:val="8"/>
          <w:szCs w:val="8"/>
        </w:rPr>
      </w:pPr>
    </w:p>
    <w:p w:rsidR="000628D9" w:rsidRPr="00860AB8" w:rsidRDefault="00921638" w:rsidP="000628D9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882766">
        <w:rPr>
          <w:rFonts w:ascii="Times New Roman" w:hAnsi="Times New Roman" w:cs="Times New Roman"/>
          <w:sz w:val="27"/>
          <w:szCs w:val="27"/>
        </w:rPr>
        <w:t xml:space="preserve">10) </w:t>
      </w:r>
      <w:r w:rsidRPr="00860AB8">
        <w:rPr>
          <w:rFonts w:ascii="Times New Roman" w:hAnsi="Times New Roman" w:cs="Times New Roman"/>
          <w:b/>
          <w:sz w:val="27"/>
          <w:szCs w:val="27"/>
        </w:rPr>
        <w:t>Kultura</w:t>
      </w:r>
    </w:p>
    <w:p w:rsidR="00921638" w:rsidRPr="00882766" w:rsidRDefault="00572570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882766">
        <w:rPr>
          <w:rFonts w:ascii="Times New Roman" w:hAnsi="Times New Roman" w:cs="Times New Roman"/>
          <w:sz w:val="27"/>
          <w:szCs w:val="27"/>
        </w:rPr>
        <w:t>Letos jsme uspořádali Obecní ples a Mikulášskou zábavu,</w:t>
      </w:r>
      <w:r w:rsidR="00882766" w:rsidRPr="00882766">
        <w:rPr>
          <w:rFonts w:ascii="Times New Roman" w:hAnsi="Times New Roman" w:cs="Times New Roman"/>
          <w:sz w:val="27"/>
          <w:szCs w:val="27"/>
        </w:rPr>
        <w:t xml:space="preserve"> hostovalo u nás divadlo </w:t>
      </w:r>
      <w:proofErr w:type="spellStart"/>
      <w:r w:rsidR="00882766" w:rsidRPr="00882766">
        <w:rPr>
          <w:rFonts w:ascii="Times New Roman" w:hAnsi="Times New Roman" w:cs="Times New Roman"/>
          <w:sz w:val="27"/>
          <w:szCs w:val="27"/>
        </w:rPr>
        <w:lastRenderedPageBreak/>
        <w:t>J.N.Štěpánka</w:t>
      </w:r>
      <w:proofErr w:type="spellEnd"/>
      <w:r w:rsidR="00882766" w:rsidRPr="00882766">
        <w:rPr>
          <w:rFonts w:ascii="Times New Roman" w:hAnsi="Times New Roman" w:cs="Times New Roman"/>
          <w:sz w:val="27"/>
          <w:szCs w:val="27"/>
        </w:rPr>
        <w:t>,</w:t>
      </w:r>
      <w:r w:rsidRPr="00882766">
        <w:rPr>
          <w:rFonts w:ascii="Times New Roman" w:hAnsi="Times New Roman" w:cs="Times New Roman"/>
          <w:sz w:val="27"/>
          <w:szCs w:val="27"/>
        </w:rPr>
        <w:t xml:space="preserve"> mládež si zajistila 2x diskotéku. </w:t>
      </w:r>
      <w:proofErr w:type="gramStart"/>
      <w:r w:rsidRPr="00882766">
        <w:rPr>
          <w:rFonts w:ascii="Times New Roman" w:hAnsi="Times New Roman" w:cs="Times New Roman"/>
          <w:sz w:val="27"/>
          <w:szCs w:val="27"/>
        </w:rPr>
        <w:t>vyrazili</w:t>
      </w:r>
      <w:proofErr w:type="gramEnd"/>
      <w:r w:rsidRPr="00882766">
        <w:rPr>
          <w:rFonts w:ascii="Times New Roman" w:hAnsi="Times New Roman" w:cs="Times New Roman"/>
          <w:sz w:val="27"/>
          <w:szCs w:val="27"/>
        </w:rPr>
        <w:t xml:space="preserve"> jsme na 2 obecní výlety uskutečnili jsme 4 akce pro děti</w:t>
      </w:r>
      <w:r w:rsidR="00882766" w:rsidRPr="00882766">
        <w:rPr>
          <w:rFonts w:ascii="Times New Roman" w:hAnsi="Times New Roman" w:cs="Times New Roman"/>
          <w:sz w:val="27"/>
          <w:szCs w:val="27"/>
        </w:rPr>
        <w:t>,</w:t>
      </w:r>
      <w:r w:rsidRPr="00882766">
        <w:rPr>
          <w:rFonts w:ascii="Times New Roman" w:hAnsi="Times New Roman" w:cs="Times New Roman"/>
          <w:sz w:val="27"/>
          <w:szCs w:val="27"/>
        </w:rPr>
        <w:t xml:space="preserve"> 2 pro dospělé</w:t>
      </w:r>
      <w:r w:rsidR="00882766" w:rsidRPr="00882766">
        <w:rPr>
          <w:rFonts w:ascii="Times New Roman" w:hAnsi="Times New Roman" w:cs="Times New Roman"/>
          <w:sz w:val="27"/>
          <w:szCs w:val="27"/>
        </w:rPr>
        <w:t xml:space="preserve"> a setkání seniorů,</w:t>
      </w:r>
      <w:r w:rsidRPr="00882766">
        <w:rPr>
          <w:rFonts w:ascii="Times New Roman" w:hAnsi="Times New Roman" w:cs="Times New Roman"/>
          <w:sz w:val="27"/>
          <w:szCs w:val="27"/>
        </w:rPr>
        <w:t xml:space="preserve"> přehlídku Mercedesů, dobrovolné sázení lip, prodej knih, bleší trh, cestopisnou besedu, 3 obecní dílny a 4 večerní posezení s kosmetikou a </w:t>
      </w:r>
      <w:r w:rsidR="00882766" w:rsidRPr="00882766">
        <w:rPr>
          <w:rFonts w:ascii="Times New Roman" w:hAnsi="Times New Roman" w:cs="Times New Roman"/>
          <w:sz w:val="27"/>
          <w:szCs w:val="27"/>
        </w:rPr>
        <w:t xml:space="preserve">pedikúrou. </w:t>
      </w:r>
    </w:p>
    <w:p w:rsidR="00572570" w:rsidRPr="00882766" w:rsidRDefault="00572570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882766">
        <w:rPr>
          <w:rFonts w:ascii="Times New Roman" w:hAnsi="Times New Roman" w:cs="Times New Roman"/>
          <w:sz w:val="27"/>
          <w:szCs w:val="27"/>
        </w:rPr>
        <w:t>Navázali jsme spolupráci s Diakonií Broumov formou humanitární sbírky a s Farní charitou v Chrudimi Tříkrálov</w:t>
      </w:r>
      <w:r w:rsidR="00882766" w:rsidRPr="00882766">
        <w:rPr>
          <w:rFonts w:ascii="Times New Roman" w:hAnsi="Times New Roman" w:cs="Times New Roman"/>
          <w:sz w:val="27"/>
          <w:szCs w:val="27"/>
        </w:rPr>
        <w:t>ou</w:t>
      </w:r>
      <w:r w:rsidRPr="00882766">
        <w:rPr>
          <w:rFonts w:ascii="Times New Roman" w:hAnsi="Times New Roman" w:cs="Times New Roman"/>
          <w:sz w:val="27"/>
          <w:szCs w:val="27"/>
        </w:rPr>
        <w:t xml:space="preserve"> sbírk</w:t>
      </w:r>
      <w:r w:rsidR="00882766" w:rsidRPr="00882766">
        <w:rPr>
          <w:rFonts w:ascii="Times New Roman" w:hAnsi="Times New Roman" w:cs="Times New Roman"/>
          <w:sz w:val="27"/>
          <w:szCs w:val="27"/>
        </w:rPr>
        <w:t>ou</w:t>
      </w:r>
      <w:r w:rsidRPr="00882766">
        <w:rPr>
          <w:rFonts w:ascii="Times New Roman" w:hAnsi="Times New Roman" w:cs="Times New Roman"/>
          <w:sz w:val="27"/>
          <w:szCs w:val="27"/>
        </w:rPr>
        <w:t xml:space="preserve">. Na jaře při krásné akci </w:t>
      </w:r>
      <w:r w:rsidR="00882766" w:rsidRPr="00882766">
        <w:rPr>
          <w:rFonts w:ascii="Times New Roman" w:hAnsi="Times New Roman" w:cs="Times New Roman"/>
          <w:sz w:val="27"/>
          <w:szCs w:val="27"/>
        </w:rPr>
        <w:t>„Pět</w:t>
      </w:r>
      <w:r w:rsidRPr="00882766">
        <w:rPr>
          <w:rFonts w:ascii="Times New Roman" w:hAnsi="Times New Roman" w:cs="Times New Roman"/>
          <w:sz w:val="27"/>
          <w:szCs w:val="27"/>
        </w:rPr>
        <w:t xml:space="preserve"> </w:t>
      </w:r>
      <w:r w:rsidR="00882766" w:rsidRPr="00882766">
        <w:rPr>
          <w:rFonts w:ascii="Times New Roman" w:hAnsi="Times New Roman" w:cs="Times New Roman"/>
          <w:sz w:val="27"/>
          <w:szCs w:val="27"/>
        </w:rPr>
        <w:t>zastavení</w:t>
      </w:r>
      <w:r w:rsidRPr="00882766">
        <w:rPr>
          <w:rFonts w:ascii="Times New Roman" w:hAnsi="Times New Roman" w:cs="Times New Roman"/>
          <w:sz w:val="27"/>
          <w:szCs w:val="27"/>
        </w:rPr>
        <w:t xml:space="preserve"> jara</w:t>
      </w:r>
      <w:r w:rsidR="00882766" w:rsidRPr="00882766">
        <w:rPr>
          <w:rFonts w:ascii="Times New Roman" w:hAnsi="Times New Roman" w:cs="Times New Roman"/>
          <w:sz w:val="27"/>
          <w:szCs w:val="27"/>
        </w:rPr>
        <w:t>“</w:t>
      </w:r>
      <w:r w:rsidRPr="00882766">
        <w:rPr>
          <w:rFonts w:ascii="Times New Roman" w:hAnsi="Times New Roman" w:cs="Times New Roman"/>
          <w:sz w:val="27"/>
          <w:szCs w:val="27"/>
        </w:rPr>
        <w:t xml:space="preserve"> vikář pan Jiří </w:t>
      </w:r>
      <w:proofErr w:type="spellStart"/>
      <w:r w:rsidRPr="00882766">
        <w:rPr>
          <w:rFonts w:ascii="Times New Roman" w:hAnsi="Times New Roman" w:cs="Times New Roman"/>
          <w:sz w:val="27"/>
          <w:szCs w:val="27"/>
        </w:rPr>
        <w:t>Heblt</w:t>
      </w:r>
      <w:proofErr w:type="spellEnd"/>
      <w:r w:rsidRPr="00882766">
        <w:rPr>
          <w:rFonts w:ascii="Times New Roman" w:hAnsi="Times New Roman" w:cs="Times New Roman"/>
          <w:sz w:val="27"/>
          <w:szCs w:val="27"/>
        </w:rPr>
        <w:t xml:space="preserve"> vysvětil naše obnovené křížky a vyprosil pro naši obec </w:t>
      </w:r>
      <w:r w:rsidR="00882766" w:rsidRPr="00882766">
        <w:rPr>
          <w:rFonts w:ascii="Times New Roman" w:hAnsi="Times New Roman" w:cs="Times New Roman"/>
          <w:sz w:val="27"/>
          <w:szCs w:val="27"/>
        </w:rPr>
        <w:t>požehnání</w:t>
      </w:r>
    </w:p>
    <w:p w:rsidR="00882766" w:rsidRPr="00882766" w:rsidRDefault="00882766" w:rsidP="000628D9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882766">
        <w:rPr>
          <w:rFonts w:ascii="Times New Roman" w:hAnsi="Times New Roman" w:cs="Times New Roman"/>
          <w:sz w:val="27"/>
          <w:szCs w:val="27"/>
        </w:rPr>
        <w:t>a ochranu.</w:t>
      </w:r>
    </w:p>
    <w:p w:rsidR="00882766" w:rsidRPr="00860AB8" w:rsidRDefault="00882766" w:rsidP="00882766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882766" w:rsidRDefault="00882766" w:rsidP="00882766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882766">
        <w:rPr>
          <w:rFonts w:ascii="Times New Roman" w:hAnsi="Times New Roman" w:cs="Times New Roman"/>
          <w:b/>
          <w:sz w:val="27"/>
          <w:szCs w:val="27"/>
        </w:rPr>
        <w:t xml:space="preserve">B) …jako </w:t>
      </w:r>
      <w:proofErr w:type="gramStart"/>
      <w:r w:rsidRPr="00882766">
        <w:rPr>
          <w:rFonts w:ascii="Times New Roman" w:hAnsi="Times New Roman" w:cs="Times New Roman"/>
          <w:b/>
          <w:sz w:val="27"/>
          <w:szCs w:val="27"/>
        </w:rPr>
        <w:t>budoucnost !?</w:t>
      </w:r>
      <w:proofErr w:type="gramEnd"/>
    </w:p>
    <w:p w:rsidR="00362578" w:rsidRPr="003554F5" w:rsidRDefault="00362578" w:rsidP="0088276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362578" w:rsidRDefault="00362578" w:rsidP="00882766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Plánujeme: </w:t>
      </w:r>
    </w:p>
    <w:p w:rsidR="007B2E3D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v</w:t>
      </w:r>
      <w:r w:rsidR="00362578" w:rsidRPr="007B2E3D">
        <w:rPr>
          <w:rFonts w:ascii="Times New Roman" w:hAnsi="Times New Roman" w:cs="Times New Roman"/>
          <w:sz w:val="27"/>
          <w:szCs w:val="27"/>
        </w:rPr>
        <w:t xml:space="preserve">elký projekt protipovodňových a krajinných úprav a prosíme naše občany o pozornost </w:t>
      </w:r>
      <w:r w:rsidR="007B2E3D" w:rsidRPr="007B2E3D">
        <w:rPr>
          <w:rFonts w:ascii="Times New Roman" w:hAnsi="Times New Roman" w:cs="Times New Roman"/>
          <w:sz w:val="27"/>
          <w:szCs w:val="27"/>
        </w:rPr>
        <w:t>a rozvážnost při</w:t>
      </w:r>
      <w:r w:rsidR="00362578" w:rsidRPr="007B2E3D">
        <w:rPr>
          <w:rFonts w:ascii="Times New Roman" w:hAnsi="Times New Roman" w:cs="Times New Roman"/>
          <w:sz w:val="27"/>
          <w:szCs w:val="27"/>
        </w:rPr>
        <w:t xml:space="preserve"> této </w:t>
      </w:r>
      <w:r w:rsidR="00C5230D">
        <w:rPr>
          <w:rFonts w:ascii="Times New Roman" w:hAnsi="Times New Roman" w:cs="Times New Roman"/>
          <w:sz w:val="27"/>
          <w:szCs w:val="27"/>
        </w:rPr>
        <w:t>v</w:t>
      </w:r>
      <w:r w:rsidR="00362578" w:rsidRPr="007B2E3D">
        <w:rPr>
          <w:rFonts w:ascii="Times New Roman" w:hAnsi="Times New Roman" w:cs="Times New Roman"/>
          <w:sz w:val="27"/>
          <w:szCs w:val="27"/>
        </w:rPr>
        <w:t>ýjimečné akci</w:t>
      </w:r>
      <w:r w:rsidR="007B2E3D" w:rsidRPr="007B2E3D">
        <w:rPr>
          <w:rFonts w:ascii="Times New Roman" w:hAnsi="Times New Roman" w:cs="Times New Roman"/>
          <w:sz w:val="27"/>
          <w:szCs w:val="27"/>
        </w:rPr>
        <w:t>, která by mohla přispět i k obnově přirozeného rázu naší přírody.</w:t>
      </w:r>
      <w:r w:rsidR="00362578" w:rsidRPr="007B2E3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2E3D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7B2E3D">
        <w:rPr>
          <w:rFonts w:ascii="Times New Roman" w:hAnsi="Times New Roman" w:cs="Times New Roman"/>
          <w:sz w:val="27"/>
          <w:szCs w:val="27"/>
        </w:rPr>
        <w:t xml:space="preserve">dborně a </w:t>
      </w:r>
      <w:r w:rsidR="004A39EB">
        <w:rPr>
          <w:rFonts w:ascii="Times New Roman" w:hAnsi="Times New Roman" w:cs="Times New Roman"/>
          <w:sz w:val="27"/>
          <w:szCs w:val="27"/>
        </w:rPr>
        <w:t xml:space="preserve">úsporně hospodařit v našich obecních lesích, vylepšit porosty a práci </w:t>
      </w:r>
      <w:r w:rsidR="007576EF">
        <w:rPr>
          <w:rFonts w:ascii="Times New Roman" w:hAnsi="Times New Roman" w:cs="Times New Roman"/>
          <w:sz w:val="27"/>
          <w:szCs w:val="27"/>
        </w:rPr>
        <w:t xml:space="preserve">částečně </w:t>
      </w:r>
      <w:r w:rsidR="004A39EB">
        <w:rPr>
          <w:rFonts w:ascii="Times New Roman" w:hAnsi="Times New Roman" w:cs="Times New Roman"/>
          <w:sz w:val="27"/>
          <w:szCs w:val="27"/>
        </w:rPr>
        <w:t>zajišťovat</w:t>
      </w:r>
      <w:r w:rsidR="007576EF">
        <w:rPr>
          <w:rFonts w:ascii="Times New Roman" w:hAnsi="Times New Roman" w:cs="Times New Roman"/>
          <w:sz w:val="27"/>
          <w:szCs w:val="27"/>
        </w:rPr>
        <w:t xml:space="preserve"> i</w:t>
      </w:r>
      <w:r w:rsidR="004A39EB">
        <w:rPr>
          <w:rFonts w:ascii="Times New Roman" w:hAnsi="Times New Roman" w:cs="Times New Roman"/>
          <w:sz w:val="27"/>
          <w:szCs w:val="27"/>
        </w:rPr>
        <w:t xml:space="preserve"> pomocí místních podnikatelů a občanů.</w:t>
      </w:r>
    </w:p>
    <w:p w:rsidR="007B2E3D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-v</w:t>
      </w:r>
      <w:r w:rsidR="007B2E3D">
        <w:rPr>
          <w:rFonts w:ascii="Times New Roman" w:hAnsi="Times New Roman" w:cs="Times New Roman"/>
          <w:sz w:val="27"/>
          <w:szCs w:val="27"/>
        </w:rPr>
        <w:t xml:space="preserve"> mateřské</w:t>
      </w:r>
      <w:r w:rsidR="00882766">
        <w:rPr>
          <w:rFonts w:ascii="Times New Roman" w:hAnsi="Times New Roman" w:cs="Times New Roman"/>
          <w:sz w:val="27"/>
          <w:szCs w:val="27"/>
        </w:rPr>
        <w:t xml:space="preserve"> škole dokončit zateplení výměnou oken, renovovat již nefunkční terasu a s pomocí dotace vybudovat nové hřiště.</w:t>
      </w:r>
    </w:p>
    <w:p w:rsidR="007B2E3D" w:rsidRDefault="003554F5" w:rsidP="007B2E3D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7B2E3D">
        <w:rPr>
          <w:rFonts w:ascii="Times New Roman" w:hAnsi="Times New Roman" w:cs="Times New Roman"/>
          <w:sz w:val="27"/>
          <w:szCs w:val="27"/>
        </w:rPr>
        <w:t>ptimalizovat dopravní obslužnost, opravit další komunikace</w:t>
      </w:r>
      <w:r>
        <w:rPr>
          <w:rFonts w:ascii="Times New Roman" w:hAnsi="Times New Roman" w:cs="Times New Roman"/>
          <w:sz w:val="27"/>
          <w:szCs w:val="27"/>
        </w:rPr>
        <w:t xml:space="preserve"> a</w:t>
      </w:r>
      <w:r w:rsidR="007B2E3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</w:t>
      </w:r>
      <w:r w:rsidR="007B2E3D">
        <w:rPr>
          <w:rFonts w:ascii="Times New Roman" w:hAnsi="Times New Roman" w:cs="Times New Roman"/>
          <w:sz w:val="27"/>
          <w:szCs w:val="27"/>
        </w:rPr>
        <w:t>okračovat v opravách a úpravách kulturního domu v</w:t>
      </w:r>
      <w:r w:rsidR="004A39EB">
        <w:rPr>
          <w:rFonts w:ascii="Times New Roman" w:hAnsi="Times New Roman" w:cs="Times New Roman"/>
          <w:sz w:val="27"/>
          <w:szCs w:val="27"/>
        </w:rPr>
        <w:t> </w:t>
      </w:r>
      <w:r w:rsidR="007B2E3D">
        <w:rPr>
          <w:rFonts w:ascii="Times New Roman" w:hAnsi="Times New Roman" w:cs="Times New Roman"/>
          <w:sz w:val="27"/>
          <w:szCs w:val="27"/>
        </w:rPr>
        <w:t>Pohledu</w:t>
      </w:r>
      <w:r w:rsidR="004A39EB">
        <w:rPr>
          <w:rFonts w:ascii="Times New Roman" w:hAnsi="Times New Roman" w:cs="Times New Roman"/>
          <w:sz w:val="27"/>
          <w:szCs w:val="27"/>
        </w:rPr>
        <w:t>.</w:t>
      </w:r>
    </w:p>
    <w:p w:rsidR="00882766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r</w:t>
      </w:r>
      <w:r w:rsidR="004A39EB">
        <w:rPr>
          <w:rFonts w:ascii="Times New Roman" w:hAnsi="Times New Roman" w:cs="Times New Roman"/>
          <w:sz w:val="27"/>
          <w:szCs w:val="27"/>
        </w:rPr>
        <w:t>ozvíjet</w:t>
      </w:r>
      <w:r w:rsidR="00362578">
        <w:rPr>
          <w:rFonts w:ascii="Times New Roman" w:hAnsi="Times New Roman" w:cs="Times New Roman"/>
          <w:sz w:val="27"/>
          <w:szCs w:val="27"/>
        </w:rPr>
        <w:t xml:space="preserve"> provoz knihovny a získ</w:t>
      </w:r>
      <w:r w:rsidR="004A39EB">
        <w:rPr>
          <w:rFonts w:ascii="Times New Roman" w:hAnsi="Times New Roman" w:cs="Times New Roman"/>
          <w:sz w:val="27"/>
          <w:szCs w:val="27"/>
        </w:rPr>
        <w:t>ávat</w:t>
      </w:r>
      <w:r w:rsidR="00362578">
        <w:rPr>
          <w:rFonts w:ascii="Times New Roman" w:hAnsi="Times New Roman" w:cs="Times New Roman"/>
          <w:sz w:val="27"/>
          <w:szCs w:val="27"/>
        </w:rPr>
        <w:t xml:space="preserve"> další čtenáře, v prostorách pak dále organizova</w:t>
      </w:r>
      <w:r w:rsidR="004A39EB">
        <w:rPr>
          <w:rFonts w:ascii="Times New Roman" w:hAnsi="Times New Roman" w:cs="Times New Roman"/>
          <w:sz w:val="27"/>
          <w:szCs w:val="27"/>
        </w:rPr>
        <w:t>t</w:t>
      </w:r>
      <w:r w:rsidR="00362578">
        <w:rPr>
          <w:rFonts w:ascii="Times New Roman" w:hAnsi="Times New Roman" w:cs="Times New Roman"/>
          <w:sz w:val="27"/>
          <w:szCs w:val="27"/>
        </w:rPr>
        <w:t xml:space="preserve"> dílničky, besedy a zajímavé tematické večery.</w:t>
      </w:r>
    </w:p>
    <w:p w:rsidR="003554F5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4A39EB">
        <w:rPr>
          <w:rFonts w:ascii="Times New Roman" w:hAnsi="Times New Roman" w:cs="Times New Roman"/>
          <w:sz w:val="27"/>
          <w:szCs w:val="27"/>
        </w:rPr>
        <w:t>pět organizovat kulturní akce pro všechny generace a také v rámci možností podporovat sport</w:t>
      </w:r>
      <w:r>
        <w:rPr>
          <w:rFonts w:ascii="Times New Roman" w:hAnsi="Times New Roman" w:cs="Times New Roman"/>
          <w:sz w:val="27"/>
          <w:szCs w:val="27"/>
        </w:rPr>
        <w:t>ovní aktivity, charitativní spolupráci, obnovovat a udržovat pěkný vzhled našich veřejných prostranství.</w:t>
      </w:r>
    </w:p>
    <w:p w:rsidR="004A39EB" w:rsidRDefault="003554F5" w:rsidP="0088276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 v neposlední řadě bychom rádi dle svých nejlepších </w:t>
      </w:r>
      <w:r w:rsidR="007576EF">
        <w:rPr>
          <w:rFonts w:ascii="Times New Roman" w:hAnsi="Times New Roman" w:cs="Times New Roman"/>
          <w:sz w:val="27"/>
          <w:szCs w:val="27"/>
        </w:rPr>
        <w:t xml:space="preserve">možností a </w:t>
      </w:r>
      <w:r>
        <w:rPr>
          <w:rFonts w:ascii="Times New Roman" w:hAnsi="Times New Roman" w:cs="Times New Roman"/>
          <w:sz w:val="27"/>
          <w:szCs w:val="27"/>
        </w:rPr>
        <w:t xml:space="preserve">schopností přispívali k spokojenému životu našich </w:t>
      </w:r>
      <w:proofErr w:type="gramStart"/>
      <w:r>
        <w:rPr>
          <w:rFonts w:ascii="Times New Roman" w:hAnsi="Times New Roman" w:cs="Times New Roman"/>
          <w:sz w:val="27"/>
          <w:szCs w:val="27"/>
        </w:rPr>
        <w:t>spoluobčanů</w:t>
      </w:r>
      <w:r w:rsidR="004A3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4A39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39EB" w:rsidRPr="00860AB8" w:rsidRDefault="004A39EB" w:rsidP="008827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397E46" w:rsidRPr="00860AB8" w:rsidRDefault="001A0D33" w:rsidP="00647076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860AB8">
        <w:rPr>
          <w:rFonts w:ascii="Times New Roman" w:hAnsi="Times New Roman" w:cs="Times New Roman"/>
          <w:b/>
          <w:sz w:val="27"/>
          <w:szCs w:val="27"/>
        </w:rPr>
        <w:t>C) Aktuálně</w:t>
      </w:r>
      <w:r w:rsidR="00912D0E" w:rsidRPr="00860AB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49E9" w:rsidRPr="00860AB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312DDA" w:rsidRPr="00860AB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397E46" w:rsidRPr="00860AB8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C5230D" w:rsidRDefault="00D92314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860AB8">
        <w:rPr>
          <w:rFonts w:ascii="Times New Roman" w:hAnsi="Times New Roman" w:cs="Times New Roman"/>
          <w:sz w:val="27"/>
          <w:szCs w:val="27"/>
        </w:rPr>
        <w:t>V </w:t>
      </w:r>
      <w:proofErr w:type="gramStart"/>
      <w:r w:rsidR="00860AB8" w:rsidRPr="00C5230D">
        <w:rPr>
          <w:rFonts w:ascii="Times New Roman" w:hAnsi="Times New Roman" w:cs="Times New Roman"/>
          <w:b/>
          <w:sz w:val="27"/>
          <w:szCs w:val="27"/>
        </w:rPr>
        <w:t>sobotu</w:t>
      </w:r>
      <w:r w:rsidRPr="00C5230D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1A0D33" w:rsidRPr="00C5230D">
        <w:rPr>
          <w:rFonts w:ascii="Times New Roman" w:hAnsi="Times New Roman" w:cs="Times New Roman"/>
          <w:b/>
          <w:sz w:val="27"/>
          <w:szCs w:val="27"/>
        </w:rPr>
        <w:t>7</w:t>
      </w:r>
      <w:r w:rsidRPr="00C5230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860AB8" w:rsidRPr="00C5230D">
        <w:rPr>
          <w:rFonts w:ascii="Times New Roman" w:hAnsi="Times New Roman" w:cs="Times New Roman"/>
          <w:b/>
          <w:sz w:val="27"/>
          <w:szCs w:val="27"/>
        </w:rPr>
        <w:t>ledna</w:t>
      </w:r>
      <w:proofErr w:type="gramEnd"/>
      <w:r w:rsidRPr="00C5230D">
        <w:rPr>
          <w:rFonts w:ascii="Times New Roman" w:hAnsi="Times New Roman" w:cs="Times New Roman"/>
          <w:b/>
          <w:sz w:val="27"/>
          <w:szCs w:val="27"/>
        </w:rPr>
        <w:t xml:space="preserve"> 2011</w:t>
      </w:r>
      <w:r w:rsidRPr="00860AB8">
        <w:rPr>
          <w:rFonts w:ascii="Times New Roman" w:hAnsi="Times New Roman" w:cs="Times New Roman"/>
          <w:sz w:val="27"/>
          <w:szCs w:val="27"/>
        </w:rPr>
        <w:t xml:space="preserve"> proběhne v naší obci </w:t>
      </w:r>
      <w:r w:rsidRPr="00860AB8">
        <w:rPr>
          <w:rFonts w:ascii="Times New Roman" w:hAnsi="Times New Roman" w:cs="Times New Roman"/>
          <w:b/>
          <w:sz w:val="27"/>
          <w:szCs w:val="27"/>
        </w:rPr>
        <w:t>Tříkrálová sbírka</w:t>
      </w:r>
      <w:r w:rsidRPr="00860AB8">
        <w:rPr>
          <w:rFonts w:ascii="Times New Roman" w:hAnsi="Times New Roman" w:cs="Times New Roman"/>
          <w:sz w:val="27"/>
          <w:szCs w:val="27"/>
        </w:rPr>
        <w:t>.</w:t>
      </w:r>
      <w:r w:rsidR="00DA394B" w:rsidRPr="00860A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2314" w:rsidRPr="00860AB8" w:rsidRDefault="00C5230D" w:rsidP="00647076">
      <w:pPr>
        <w:pStyle w:val="Bezmez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 dalších akcích Vás budeme opět pravidelně informovat.</w:t>
      </w:r>
    </w:p>
    <w:p w:rsidR="00161217" w:rsidRPr="00860AB8" w:rsidRDefault="00161217" w:rsidP="00161217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860AB8">
        <w:rPr>
          <w:rFonts w:ascii="Times New Roman" w:hAnsi="Times New Roman" w:cs="Times New Roman"/>
          <w:sz w:val="27"/>
          <w:szCs w:val="27"/>
        </w:rPr>
        <w:t xml:space="preserve">Zasedání OÚ </w:t>
      </w:r>
      <w:proofErr w:type="spellStart"/>
      <w:r w:rsidRPr="00860AB8">
        <w:rPr>
          <w:rFonts w:ascii="Times New Roman" w:hAnsi="Times New Roman" w:cs="Times New Roman"/>
          <w:sz w:val="27"/>
          <w:szCs w:val="27"/>
        </w:rPr>
        <w:t>Mladoňovice</w:t>
      </w:r>
      <w:proofErr w:type="spellEnd"/>
      <w:r w:rsidRPr="00860AB8">
        <w:rPr>
          <w:rFonts w:ascii="Times New Roman" w:hAnsi="Times New Roman" w:cs="Times New Roman"/>
          <w:sz w:val="27"/>
          <w:szCs w:val="27"/>
        </w:rPr>
        <w:t xml:space="preserve"> plánujeme vždy na poslední čtvrtky v </w:t>
      </w:r>
      <w:proofErr w:type="spellStart"/>
      <w:r w:rsidRPr="00860AB8">
        <w:rPr>
          <w:rFonts w:ascii="Times New Roman" w:hAnsi="Times New Roman" w:cs="Times New Roman"/>
          <w:sz w:val="27"/>
          <w:szCs w:val="27"/>
        </w:rPr>
        <w:t>měsící</w:t>
      </w:r>
      <w:proofErr w:type="spellEnd"/>
      <w:r w:rsidRPr="00860A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230D" w:rsidRDefault="00161217" w:rsidP="00860AB8">
      <w:pPr>
        <w:pStyle w:val="Bezmezer"/>
        <w:rPr>
          <w:rFonts w:ascii="Times New Roman" w:hAnsi="Times New Roman" w:cs="Times New Roman"/>
          <w:i/>
          <w:sz w:val="27"/>
          <w:szCs w:val="27"/>
        </w:rPr>
      </w:pPr>
      <w:r w:rsidRPr="00860AB8">
        <w:rPr>
          <w:rFonts w:ascii="Times New Roman" w:hAnsi="Times New Roman" w:cs="Times New Roman"/>
          <w:sz w:val="27"/>
          <w:szCs w:val="27"/>
        </w:rPr>
        <w:t>od 18,00 hod. v místnosti OÚ.</w:t>
      </w:r>
      <w:r w:rsidR="00860AB8" w:rsidRPr="00860AB8">
        <w:rPr>
          <w:rFonts w:ascii="Times New Roman" w:hAnsi="Times New Roman" w:cs="Times New Roman"/>
          <w:sz w:val="27"/>
          <w:szCs w:val="27"/>
        </w:rPr>
        <w:t xml:space="preserve"> </w:t>
      </w:r>
      <w:r w:rsidRPr="00860AB8">
        <w:rPr>
          <w:rFonts w:ascii="Times New Roman" w:hAnsi="Times New Roman" w:cs="Times New Roman"/>
          <w:i/>
          <w:sz w:val="27"/>
          <w:szCs w:val="27"/>
        </w:rPr>
        <w:t>Právo účastnit se těchto jednání má každý občan</w:t>
      </w:r>
      <w:r w:rsidR="00B822E7" w:rsidRPr="00860AB8">
        <w:rPr>
          <w:rFonts w:ascii="Times New Roman" w:hAnsi="Times New Roman" w:cs="Times New Roman"/>
          <w:i/>
          <w:sz w:val="27"/>
          <w:szCs w:val="27"/>
        </w:rPr>
        <w:t>!</w:t>
      </w:r>
      <w:r w:rsidR="00CE076F" w:rsidRPr="00860AB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9A2109" w:rsidRDefault="00CE076F" w:rsidP="00C5230D">
      <w:pPr>
        <w:pStyle w:val="Bezmezer"/>
      </w:pPr>
      <w:r>
        <w:rPr>
          <w:i/>
          <w:sz w:val="28"/>
          <w:szCs w:val="28"/>
        </w:rPr>
        <w:t xml:space="preserve"> </w:t>
      </w:r>
      <w:r w:rsidR="009730E1">
        <w:t xml:space="preserve">                                   </w:t>
      </w:r>
      <w:r w:rsidR="009A2109">
        <w:t xml:space="preserve"> </w:t>
      </w:r>
    </w:p>
    <w:p w:rsidR="009A2109" w:rsidRDefault="00860AB8" w:rsidP="009A21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Zdraví, hodně sil a také trochu toho štěstí Vám do roku 2012</w:t>
      </w:r>
    </w:p>
    <w:p w:rsidR="00860AB8" w:rsidRPr="00860AB8" w:rsidRDefault="00C5230D" w:rsidP="009A21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135890</wp:posOffset>
            </wp:positionV>
            <wp:extent cx="2056765" cy="1543050"/>
            <wp:effectExtent l="0" t="0" r="0" b="0"/>
            <wp:wrapTight wrapText="bothSides">
              <wp:wrapPolygon edited="0">
                <wp:start x="8002" y="0"/>
                <wp:lineTo x="6202" y="1067"/>
                <wp:lineTo x="2601" y="4000"/>
                <wp:lineTo x="2801" y="8533"/>
                <wp:lineTo x="1400" y="9333"/>
                <wp:lineTo x="1400" y="12800"/>
                <wp:lineTo x="4601" y="17067"/>
                <wp:lineTo x="9003" y="21333"/>
                <wp:lineTo x="10203" y="21333"/>
                <wp:lineTo x="10403" y="21333"/>
                <wp:lineTo x="14805" y="17333"/>
                <wp:lineTo x="15805" y="17067"/>
                <wp:lineTo x="18806" y="13867"/>
                <wp:lineTo x="19006" y="12800"/>
                <wp:lineTo x="20406" y="8800"/>
                <wp:lineTo x="20806" y="7733"/>
                <wp:lineTo x="19606" y="5867"/>
                <wp:lineTo x="18006" y="4267"/>
                <wp:lineTo x="18206" y="2667"/>
                <wp:lineTo x="15205" y="1067"/>
                <wp:lineTo x="10003" y="0"/>
                <wp:lineTo x="8002" y="0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AB8">
        <w:rPr>
          <w:rFonts w:ascii="Times New Roman" w:hAnsi="Times New Roman" w:cs="Times New Roman"/>
          <w:b/>
          <w:sz w:val="32"/>
          <w:szCs w:val="32"/>
        </w:rPr>
        <w:t>přeje</w:t>
      </w:r>
    </w:p>
    <w:p w:rsidR="009A2109" w:rsidRDefault="009A2109" w:rsidP="009A2109"/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9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B822E7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A46181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A46181">
        <w:rPr>
          <w:rFonts w:ascii="Times New Roman" w:hAnsi="Times New Roman" w:cs="Times New Roman"/>
          <w:sz w:val="20"/>
          <w:szCs w:val="20"/>
        </w:rPr>
        <w:t>3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B822E7">
        <w:rPr>
          <w:rFonts w:ascii="Times New Roman" w:hAnsi="Times New Roman" w:cs="Times New Roman"/>
          <w:sz w:val="20"/>
          <w:szCs w:val="20"/>
        </w:rPr>
        <w:t>prosince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C954D4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27C15"/>
    <w:rsid w:val="000374F2"/>
    <w:rsid w:val="00042E87"/>
    <w:rsid w:val="000516CD"/>
    <w:rsid w:val="00056C82"/>
    <w:rsid w:val="000628D9"/>
    <w:rsid w:val="00071959"/>
    <w:rsid w:val="000A09C4"/>
    <w:rsid w:val="000D4A35"/>
    <w:rsid w:val="000E6EB4"/>
    <w:rsid w:val="0010651B"/>
    <w:rsid w:val="00112EAE"/>
    <w:rsid w:val="001317EF"/>
    <w:rsid w:val="001559F8"/>
    <w:rsid w:val="00161217"/>
    <w:rsid w:val="00165439"/>
    <w:rsid w:val="00170790"/>
    <w:rsid w:val="001728C2"/>
    <w:rsid w:val="00173B92"/>
    <w:rsid w:val="001A08A1"/>
    <w:rsid w:val="001A0D33"/>
    <w:rsid w:val="001A33AB"/>
    <w:rsid w:val="001B0ACF"/>
    <w:rsid w:val="001D1523"/>
    <w:rsid w:val="001E723D"/>
    <w:rsid w:val="001F47BD"/>
    <w:rsid w:val="00212947"/>
    <w:rsid w:val="0021408D"/>
    <w:rsid w:val="00235A62"/>
    <w:rsid w:val="00262EDD"/>
    <w:rsid w:val="002940E4"/>
    <w:rsid w:val="002E0DFD"/>
    <w:rsid w:val="002E44D1"/>
    <w:rsid w:val="003078FE"/>
    <w:rsid w:val="00312DDA"/>
    <w:rsid w:val="003177F6"/>
    <w:rsid w:val="003377E5"/>
    <w:rsid w:val="00341480"/>
    <w:rsid w:val="00343D9D"/>
    <w:rsid w:val="003448EE"/>
    <w:rsid w:val="00345CC0"/>
    <w:rsid w:val="003554F5"/>
    <w:rsid w:val="00362578"/>
    <w:rsid w:val="003670D0"/>
    <w:rsid w:val="00377331"/>
    <w:rsid w:val="003818D1"/>
    <w:rsid w:val="0039383B"/>
    <w:rsid w:val="00397E46"/>
    <w:rsid w:val="003A4339"/>
    <w:rsid w:val="003B56C4"/>
    <w:rsid w:val="003F60D9"/>
    <w:rsid w:val="004054B3"/>
    <w:rsid w:val="004068BF"/>
    <w:rsid w:val="00490FBC"/>
    <w:rsid w:val="004A39EB"/>
    <w:rsid w:val="004A4760"/>
    <w:rsid w:val="004B2BC2"/>
    <w:rsid w:val="004B57F8"/>
    <w:rsid w:val="004C1E4F"/>
    <w:rsid w:val="004C49BD"/>
    <w:rsid w:val="004E7170"/>
    <w:rsid w:val="00504192"/>
    <w:rsid w:val="00515F4A"/>
    <w:rsid w:val="00543DF7"/>
    <w:rsid w:val="005465D9"/>
    <w:rsid w:val="00572570"/>
    <w:rsid w:val="0057266E"/>
    <w:rsid w:val="00577927"/>
    <w:rsid w:val="0058488C"/>
    <w:rsid w:val="00590F10"/>
    <w:rsid w:val="00594A5C"/>
    <w:rsid w:val="005C58F0"/>
    <w:rsid w:val="0060353E"/>
    <w:rsid w:val="00607B50"/>
    <w:rsid w:val="006115EE"/>
    <w:rsid w:val="006318B3"/>
    <w:rsid w:val="00640A41"/>
    <w:rsid w:val="00647076"/>
    <w:rsid w:val="0065426D"/>
    <w:rsid w:val="0069316D"/>
    <w:rsid w:val="00693BC0"/>
    <w:rsid w:val="00697F63"/>
    <w:rsid w:val="006B2276"/>
    <w:rsid w:val="006C0D4E"/>
    <w:rsid w:val="006C31C7"/>
    <w:rsid w:val="006D33A0"/>
    <w:rsid w:val="00701594"/>
    <w:rsid w:val="0071327E"/>
    <w:rsid w:val="007576EF"/>
    <w:rsid w:val="00782D0D"/>
    <w:rsid w:val="007B2E3D"/>
    <w:rsid w:val="007C6019"/>
    <w:rsid w:val="007D3253"/>
    <w:rsid w:val="007D4D56"/>
    <w:rsid w:val="007E4757"/>
    <w:rsid w:val="00800FD9"/>
    <w:rsid w:val="00804758"/>
    <w:rsid w:val="00824694"/>
    <w:rsid w:val="00842792"/>
    <w:rsid w:val="00860AB8"/>
    <w:rsid w:val="00867D2D"/>
    <w:rsid w:val="00882766"/>
    <w:rsid w:val="008A3898"/>
    <w:rsid w:val="008A62E6"/>
    <w:rsid w:val="008C63A7"/>
    <w:rsid w:val="008E0D18"/>
    <w:rsid w:val="008F199B"/>
    <w:rsid w:val="008F7888"/>
    <w:rsid w:val="00912D0E"/>
    <w:rsid w:val="00921638"/>
    <w:rsid w:val="00940797"/>
    <w:rsid w:val="009730E1"/>
    <w:rsid w:val="009765AD"/>
    <w:rsid w:val="009A2109"/>
    <w:rsid w:val="009B7521"/>
    <w:rsid w:val="009D0231"/>
    <w:rsid w:val="009E3A30"/>
    <w:rsid w:val="00A412E2"/>
    <w:rsid w:val="00A46181"/>
    <w:rsid w:val="00A71156"/>
    <w:rsid w:val="00A80369"/>
    <w:rsid w:val="00A81CDE"/>
    <w:rsid w:val="00A825CC"/>
    <w:rsid w:val="00A8600D"/>
    <w:rsid w:val="00A90C51"/>
    <w:rsid w:val="00AB5F55"/>
    <w:rsid w:val="00AC180E"/>
    <w:rsid w:val="00AC53DC"/>
    <w:rsid w:val="00AC661C"/>
    <w:rsid w:val="00AE224F"/>
    <w:rsid w:val="00B32B5B"/>
    <w:rsid w:val="00B3516B"/>
    <w:rsid w:val="00B64D92"/>
    <w:rsid w:val="00B822E7"/>
    <w:rsid w:val="00B84F38"/>
    <w:rsid w:val="00BB273B"/>
    <w:rsid w:val="00BE228A"/>
    <w:rsid w:val="00C21480"/>
    <w:rsid w:val="00C30EFA"/>
    <w:rsid w:val="00C5230D"/>
    <w:rsid w:val="00C70BDB"/>
    <w:rsid w:val="00C800DA"/>
    <w:rsid w:val="00C954D4"/>
    <w:rsid w:val="00CA6A17"/>
    <w:rsid w:val="00CC0314"/>
    <w:rsid w:val="00CC0C44"/>
    <w:rsid w:val="00CC39FD"/>
    <w:rsid w:val="00CE076F"/>
    <w:rsid w:val="00D340C8"/>
    <w:rsid w:val="00D41A64"/>
    <w:rsid w:val="00D4427C"/>
    <w:rsid w:val="00D66570"/>
    <w:rsid w:val="00D73386"/>
    <w:rsid w:val="00D84A4E"/>
    <w:rsid w:val="00D92314"/>
    <w:rsid w:val="00DA394B"/>
    <w:rsid w:val="00DB3DD4"/>
    <w:rsid w:val="00DB7683"/>
    <w:rsid w:val="00DC290C"/>
    <w:rsid w:val="00DD06FE"/>
    <w:rsid w:val="00DE3943"/>
    <w:rsid w:val="00E149E9"/>
    <w:rsid w:val="00E27A8C"/>
    <w:rsid w:val="00E352B2"/>
    <w:rsid w:val="00E9454E"/>
    <w:rsid w:val="00EA5670"/>
    <w:rsid w:val="00ED246C"/>
    <w:rsid w:val="00F409AB"/>
    <w:rsid w:val="00F504EA"/>
    <w:rsid w:val="00F766F7"/>
    <w:rsid w:val="00F810CA"/>
    <w:rsid w:val="00F83CC0"/>
    <w:rsid w:val="00FD06A1"/>
    <w:rsid w:val="00FD3AEE"/>
    <w:rsid w:val="00FD6328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table" w:styleId="Mkatabulky">
    <w:name w:val="Table Grid"/>
    <w:basedOn w:val="Normlntabulka"/>
    <w:rsid w:val="00A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-mladon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DEBF-F529-406E-98C2-44CC31D3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13</cp:revision>
  <cp:lastPrinted>2011-12-31T09:22:00Z</cp:lastPrinted>
  <dcterms:created xsi:type="dcterms:W3CDTF">2011-12-29T08:45:00Z</dcterms:created>
  <dcterms:modified xsi:type="dcterms:W3CDTF">2011-12-31T09:28:00Z</dcterms:modified>
</cp:coreProperties>
</file>